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36F2" w14:textId="77777777" w:rsidR="00154ABC" w:rsidRPr="00154ABC" w:rsidRDefault="00154ABC" w:rsidP="00154ABC">
      <w:pPr>
        <w:rPr>
          <w:rFonts w:ascii="Arial" w:hAnsi="Arial" w:cs="Arial"/>
          <w:b/>
        </w:rPr>
      </w:pPr>
    </w:p>
    <w:tbl>
      <w:tblPr>
        <w:tblStyle w:val="TableGrid"/>
        <w:tblW w:w="0" w:type="auto"/>
        <w:tblLook w:val="04A0" w:firstRow="1" w:lastRow="0" w:firstColumn="1" w:lastColumn="0" w:noHBand="0" w:noVBand="1"/>
      </w:tblPr>
      <w:tblGrid>
        <w:gridCol w:w="2254"/>
        <w:gridCol w:w="2254"/>
        <w:gridCol w:w="2254"/>
        <w:gridCol w:w="2254"/>
      </w:tblGrid>
      <w:tr w:rsidR="00FF1A52" w:rsidRPr="00140BA2" w14:paraId="45E08C9B" w14:textId="77777777" w:rsidTr="296D9550">
        <w:tc>
          <w:tcPr>
            <w:tcW w:w="2254" w:type="dxa"/>
          </w:tcPr>
          <w:p w14:paraId="5F51F3A9" w14:textId="77777777" w:rsidR="00FF1A52" w:rsidRPr="00140BA2" w:rsidRDefault="00FF1A52" w:rsidP="00CF13B0">
            <w:pPr>
              <w:rPr>
                <w:rFonts w:ascii="Arial" w:hAnsi="Arial" w:cs="Arial"/>
              </w:rPr>
            </w:pPr>
            <w:r w:rsidRPr="00140BA2">
              <w:rPr>
                <w:rFonts w:ascii="Arial" w:hAnsi="Arial" w:cs="Arial"/>
              </w:rPr>
              <w:t>Policy Number:</w:t>
            </w:r>
          </w:p>
        </w:tc>
        <w:tc>
          <w:tcPr>
            <w:tcW w:w="2254" w:type="dxa"/>
          </w:tcPr>
          <w:p w14:paraId="65FD9041" w14:textId="7C322A50" w:rsidR="00FF1A52" w:rsidRPr="00140BA2" w:rsidRDefault="007F7C19" w:rsidP="00CF13B0">
            <w:pPr>
              <w:rPr>
                <w:rFonts w:ascii="Arial" w:hAnsi="Arial" w:cs="Arial"/>
              </w:rPr>
            </w:pPr>
            <w:r>
              <w:rPr>
                <w:rFonts w:ascii="Arial" w:hAnsi="Arial" w:cs="Arial"/>
              </w:rPr>
              <w:t>SG08</w:t>
            </w:r>
          </w:p>
        </w:tc>
        <w:tc>
          <w:tcPr>
            <w:tcW w:w="2254" w:type="dxa"/>
          </w:tcPr>
          <w:p w14:paraId="4B94031A" w14:textId="77777777" w:rsidR="00FF1A52" w:rsidRPr="00140BA2" w:rsidRDefault="00FF1A52" w:rsidP="00CF13B0">
            <w:pPr>
              <w:rPr>
                <w:rFonts w:ascii="Arial" w:hAnsi="Arial" w:cs="Arial"/>
              </w:rPr>
            </w:pPr>
            <w:r w:rsidRPr="00140BA2">
              <w:rPr>
                <w:rFonts w:ascii="Arial" w:hAnsi="Arial" w:cs="Arial"/>
              </w:rPr>
              <w:t>Originator:</w:t>
            </w:r>
          </w:p>
        </w:tc>
        <w:tc>
          <w:tcPr>
            <w:tcW w:w="2254" w:type="dxa"/>
          </w:tcPr>
          <w:p w14:paraId="0847CF18" w14:textId="7DF69C49" w:rsidR="00FF1A52" w:rsidRPr="00140BA2" w:rsidRDefault="00943FD6" w:rsidP="00CF13B0">
            <w:pPr>
              <w:rPr>
                <w:rFonts w:ascii="Arial" w:hAnsi="Arial" w:cs="Arial"/>
              </w:rPr>
            </w:pPr>
            <w:r>
              <w:rPr>
                <w:rFonts w:ascii="Arial" w:hAnsi="Arial" w:cs="Arial"/>
              </w:rPr>
              <w:t>Nigel Troop</w:t>
            </w:r>
          </w:p>
        </w:tc>
      </w:tr>
      <w:tr w:rsidR="00FF1A52" w:rsidRPr="00140BA2" w14:paraId="311A166B" w14:textId="77777777" w:rsidTr="296D9550">
        <w:tc>
          <w:tcPr>
            <w:tcW w:w="2254" w:type="dxa"/>
          </w:tcPr>
          <w:p w14:paraId="527EFBB0" w14:textId="77777777" w:rsidR="00FF1A52" w:rsidRPr="00140BA2" w:rsidRDefault="00FF1A52" w:rsidP="00CF13B0">
            <w:pPr>
              <w:rPr>
                <w:rFonts w:ascii="Arial" w:hAnsi="Arial" w:cs="Arial"/>
              </w:rPr>
            </w:pPr>
            <w:r w:rsidRPr="00140BA2">
              <w:rPr>
                <w:rFonts w:ascii="Arial" w:hAnsi="Arial" w:cs="Arial"/>
              </w:rPr>
              <w:t>Issue Number:</w:t>
            </w:r>
          </w:p>
        </w:tc>
        <w:tc>
          <w:tcPr>
            <w:tcW w:w="2254" w:type="dxa"/>
          </w:tcPr>
          <w:p w14:paraId="6C8A5F8F" w14:textId="1814026F" w:rsidR="00FF1A52" w:rsidRPr="00140BA2" w:rsidRDefault="00943FD6" w:rsidP="00CF13B0">
            <w:pPr>
              <w:rPr>
                <w:rFonts w:ascii="Arial" w:hAnsi="Arial" w:cs="Arial"/>
              </w:rPr>
            </w:pPr>
            <w:r>
              <w:rPr>
                <w:rFonts w:ascii="Arial" w:hAnsi="Arial" w:cs="Arial"/>
              </w:rPr>
              <w:t>4</w:t>
            </w:r>
          </w:p>
        </w:tc>
        <w:tc>
          <w:tcPr>
            <w:tcW w:w="2254" w:type="dxa"/>
          </w:tcPr>
          <w:p w14:paraId="1380DBE0" w14:textId="77777777" w:rsidR="00FF1A52" w:rsidRPr="00140BA2" w:rsidRDefault="00FF1A52" w:rsidP="00CF13B0">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254" w:type="dxa"/>
          </w:tcPr>
          <w:p w14:paraId="517FDBA4" w14:textId="71FF42F3" w:rsidR="00FF1A52" w:rsidRPr="00140BA2" w:rsidRDefault="00943FD6" w:rsidP="00CF13B0">
            <w:pPr>
              <w:rPr>
                <w:rFonts w:ascii="Arial" w:hAnsi="Arial" w:cs="Arial"/>
              </w:rPr>
            </w:pPr>
            <w:r>
              <w:rPr>
                <w:rFonts w:ascii="Arial" w:hAnsi="Arial" w:cs="Arial"/>
              </w:rPr>
              <w:t>Kate Stradling</w:t>
            </w:r>
          </w:p>
        </w:tc>
      </w:tr>
      <w:tr w:rsidR="00FF1A52" w:rsidRPr="00140BA2" w14:paraId="4622C878" w14:textId="77777777" w:rsidTr="296D9550">
        <w:tc>
          <w:tcPr>
            <w:tcW w:w="2254" w:type="dxa"/>
          </w:tcPr>
          <w:p w14:paraId="50DAD9AB" w14:textId="77777777" w:rsidR="00FF1A52" w:rsidRPr="00140BA2" w:rsidRDefault="00FF1A52" w:rsidP="00CF13B0">
            <w:pPr>
              <w:rPr>
                <w:rFonts w:ascii="Arial" w:hAnsi="Arial" w:cs="Arial"/>
              </w:rPr>
            </w:pPr>
            <w:r w:rsidRPr="00140BA2">
              <w:rPr>
                <w:rFonts w:ascii="Arial" w:hAnsi="Arial" w:cs="Arial"/>
              </w:rPr>
              <w:t>Issue Date:</w:t>
            </w:r>
          </w:p>
        </w:tc>
        <w:tc>
          <w:tcPr>
            <w:tcW w:w="2254" w:type="dxa"/>
          </w:tcPr>
          <w:p w14:paraId="76DD43F1" w14:textId="7E559277" w:rsidR="00FF1A52" w:rsidRPr="00140BA2" w:rsidRDefault="00127B38" w:rsidP="00CF13B0">
            <w:pPr>
              <w:rPr>
                <w:rFonts w:ascii="Arial" w:hAnsi="Arial" w:cs="Arial"/>
              </w:rPr>
            </w:pPr>
            <w:r w:rsidRPr="296D9550">
              <w:rPr>
                <w:rFonts w:ascii="Arial" w:hAnsi="Arial" w:cs="Arial"/>
              </w:rPr>
              <w:t>01/09/202</w:t>
            </w:r>
            <w:r w:rsidR="00943FD6">
              <w:rPr>
                <w:rFonts w:ascii="Arial" w:hAnsi="Arial" w:cs="Arial"/>
              </w:rPr>
              <w:t>4</w:t>
            </w:r>
          </w:p>
        </w:tc>
        <w:tc>
          <w:tcPr>
            <w:tcW w:w="2254" w:type="dxa"/>
          </w:tcPr>
          <w:p w14:paraId="2184780D" w14:textId="77777777" w:rsidR="00FF1A52" w:rsidRPr="00140BA2" w:rsidRDefault="00FF1A52" w:rsidP="00CF13B0">
            <w:pPr>
              <w:rPr>
                <w:rFonts w:ascii="Arial" w:hAnsi="Arial" w:cs="Arial"/>
              </w:rPr>
            </w:pPr>
            <w:r w:rsidRPr="00140BA2">
              <w:rPr>
                <w:rFonts w:ascii="Arial" w:hAnsi="Arial" w:cs="Arial"/>
              </w:rPr>
              <w:t>Service Type:</w:t>
            </w:r>
          </w:p>
        </w:tc>
        <w:tc>
          <w:tcPr>
            <w:tcW w:w="2254" w:type="dxa"/>
          </w:tcPr>
          <w:p w14:paraId="71FE5C2B" w14:textId="77777777" w:rsidR="00FF1A52" w:rsidRPr="00140BA2" w:rsidRDefault="00FF1A52" w:rsidP="00CF13B0">
            <w:pPr>
              <w:rPr>
                <w:rFonts w:ascii="Arial" w:hAnsi="Arial" w:cs="Arial"/>
              </w:rPr>
            </w:pPr>
            <w:r w:rsidRPr="00140BA2">
              <w:rPr>
                <w:rFonts w:ascii="Arial" w:hAnsi="Arial" w:cs="Arial"/>
              </w:rPr>
              <w:t>Education</w:t>
            </w:r>
          </w:p>
        </w:tc>
      </w:tr>
      <w:tr w:rsidR="00FF1A52" w:rsidRPr="00140BA2" w14:paraId="325D8563" w14:textId="77777777" w:rsidTr="296D9550">
        <w:tc>
          <w:tcPr>
            <w:tcW w:w="2254" w:type="dxa"/>
          </w:tcPr>
          <w:p w14:paraId="3F717E55" w14:textId="77777777" w:rsidR="00FF1A52" w:rsidRPr="00140BA2" w:rsidRDefault="00FF1A52" w:rsidP="00CF13B0">
            <w:pPr>
              <w:rPr>
                <w:rFonts w:ascii="Arial" w:hAnsi="Arial" w:cs="Arial"/>
              </w:rPr>
            </w:pPr>
            <w:r w:rsidRPr="00140BA2">
              <w:rPr>
                <w:rFonts w:ascii="Arial" w:hAnsi="Arial" w:cs="Arial"/>
              </w:rPr>
              <w:t>Next Review Due:</w:t>
            </w:r>
          </w:p>
        </w:tc>
        <w:tc>
          <w:tcPr>
            <w:tcW w:w="2254" w:type="dxa"/>
          </w:tcPr>
          <w:p w14:paraId="00085B73" w14:textId="52421597" w:rsidR="00FF1A52" w:rsidRPr="00140BA2" w:rsidRDefault="00127B38" w:rsidP="00CF13B0">
            <w:pPr>
              <w:rPr>
                <w:rFonts w:ascii="Arial" w:hAnsi="Arial" w:cs="Arial"/>
              </w:rPr>
            </w:pPr>
            <w:r w:rsidRPr="296D9550">
              <w:rPr>
                <w:rFonts w:ascii="Arial" w:hAnsi="Arial" w:cs="Arial"/>
              </w:rPr>
              <w:t>31/08/202</w:t>
            </w:r>
            <w:r w:rsidR="00943FD6">
              <w:rPr>
                <w:rFonts w:ascii="Arial" w:hAnsi="Arial" w:cs="Arial"/>
              </w:rPr>
              <w:t>5</w:t>
            </w:r>
          </w:p>
        </w:tc>
        <w:tc>
          <w:tcPr>
            <w:tcW w:w="2254" w:type="dxa"/>
          </w:tcPr>
          <w:p w14:paraId="5BA8F2B6" w14:textId="77777777" w:rsidR="00FF1A52" w:rsidRPr="00140BA2" w:rsidRDefault="00FF1A52" w:rsidP="00CF13B0">
            <w:pPr>
              <w:rPr>
                <w:rFonts w:ascii="Arial" w:hAnsi="Arial" w:cs="Arial"/>
              </w:rPr>
            </w:pPr>
            <w:r w:rsidRPr="00140BA2">
              <w:rPr>
                <w:rFonts w:ascii="Arial" w:hAnsi="Arial" w:cs="Arial"/>
              </w:rPr>
              <w:t>Policy Location:</w:t>
            </w:r>
          </w:p>
        </w:tc>
        <w:tc>
          <w:tcPr>
            <w:tcW w:w="2254" w:type="dxa"/>
          </w:tcPr>
          <w:p w14:paraId="7B742933" w14:textId="51FD6A54" w:rsidR="00FF1A52" w:rsidRPr="00140BA2" w:rsidRDefault="00FF1A52" w:rsidP="00CF13B0">
            <w:pPr>
              <w:rPr>
                <w:rFonts w:ascii="Arial" w:hAnsi="Arial" w:cs="Arial"/>
              </w:rPr>
            </w:pPr>
            <w:r>
              <w:rPr>
                <w:rFonts w:ascii="Arial" w:hAnsi="Arial" w:cs="Arial"/>
              </w:rPr>
              <w:t>Wessex Lodge School</w:t>
            </w:r>
            <w:r w:rsidR="00127B38">
              <w:rPr>
                <w:rFonts w:ascii="Arial" w:hAnsi="Arial" w:cs="Arial"/>
              </w:rPr>
              <w:t xml:space="preserve"> </w:t>
            </w:r>
            <w:r w:rsidRPr="00140BA2">
              <w:rPr>
                <w:rFonts w:ascii="Arial" w:hAnsi="Arial" w:cs="Arial"/>
              </w:rPr>
              <w:t>Policy File</w:t>
            </w:r>
          </w:p>
        </w:tc>
      </w:tr>
    </w:tbl>
    <w:p w14:paraId="0797EC21" w14:textId="77777777" w:rsidR="00154ABC" w:rsidRPr="00154ABC" w:rsidRDefault="00154ABC" w:rsidP="00154ABC">
      <w:pPr>
        <w:rPr>
          <w:rFonts w:ascii="Arial" w:hAnsi="Arial" w:cs="Arial"/>
        </w:rPr>
      </w:pPr>
    </w:p>
    <w:p w14:paraId="6A4A704C" w14:textId="77777777" w:rsidR="00154ABC" w:rsidRPr="00154ABC" w:rsidRDefault="00154ABC" w:rsidP="00154ABC">
      <w:pPr>
        <w:rPr>
          <w:rFonts w:ascii="Arial" w:hAnsi="Arial" w:cs="Arial"/>
        </w:rPr>
      </w:pPr>
      <w:r w:rsidRPr="00154ABC">
        <w:rPr>
          <w:rFonts w:ascii="Arial" w:hAnsi="Arial" w:cs="Arial"/>
        </w:rPr>
        <w:t xml:space="preserve"> </w:t>
      </w:r>
    </w:p>
    <w:p w14:paraId="44C30A4C" w14:textId="77777777" w:rsidR="00154ABC" w:rsidRDefault="00154ABC" w:rsidP="00154ABC">
      <w:pPr>
        <w:rPr>
          <w:rFonts w:ascii="Arial" w:hAnsi="Arial" w:cs="Arial"/>
          <w:b/>
        </w:rPr>
      </w:pPr>
      <w:r w:rsidRPr="00154ABC">
        <w:rPr>
          <w:rFonts w:ascii="Arial" w:hAnsi="Arial" w:cs="Arial"/>
          <w:b/>
        </w:rPr>
        <w:t>1: Aim of the policy</w:t>
      </w:r>
    </w:p>
    <w:p w14:paraId="096ED4AA" w14:textId="77777777" w:rsidR="00154ABC" w:rsidRPr="00154ABC" w:rsidRDefault="00154ABC" w:rsidP="00154ABC">
      <w:pPr>
        <w:rPr>
          <w:rFonts w:ascii="Arial" w:hAnsi="Arial" w:cs="Arial"/>
          <w:b/>
        </w:rPr>
      </w:pPr>
    </w:p>
    <w:p w14:paraId="7BE12312" w14:textId="0210DC88" w:rsidR="00154ABC" w:rsidRPr="00154ABC" w:rsidRDefault="00DB2338" w:rsidP="00154ABC">
      <w:pPr>
        <w:rPr>
          <w:rFonts w:ascii="Arial" w:hAnsi="Arial" w:cs="Arial"/>
        </w:rPr>
      </w:pPr>
      <w:r>
        <w:rPr>
          <w:rFonts w:ascii="Arial" w:hAnsi="Arial" w:cs="Arial"/>
        </w:rPr>
        <w:t>Wessex Lodge School</w:t>
      </w:r>
      <w:r w:rsidR="00FF1A52">
        <w:rPr>
          <w:rFonts w:ascii="Arial" w:hAnsi="Arial" w:cs="Arial"/>
        </w:rPr>
        <w:t xml:space="preserve"> </w:t>
      </w:r>
      <w:r w:rsidR="00154ABC" w:rsidRPr="00154ABC">
        <w:rPr>
          <w:rFonts w:ascii="Arial" w:hAnsi="Arial" w:cs="Arial"/>
        </w:rPr>
        <w:t xml:space="preserve">helps children toward a better future by supporting our students in the change and growth that leads to progress and success.  </w:t>
      </w:r>
    </w:p>
    <w:p w14:paraId="070B54EA" w14:textId="77777777" w:rsidR="00154ABC" w:rsidRPr="00154ABC" w:rsidRDefault="00154ABC" w:rsidP="00154ABC">
      <w:pPr>
        <w:rPr>
          <w:rFonts w:ascii="Arial" w:hAnsi="Arial" w:cs="Arial"/>
          <w:b/>
        </w:rPr>
      </w:pPr>
      <w:r w:rsidRPr="00154ABC">
        <w:rPr>
          <w:rFonts w:ascii="Arial" w:hAnsi="Arial" w:cs="Arial"/>
          <w:b/>
        </w:rPr>
        <w:t xml:space="preserve">1.1 Background </w:t>
      </w:r>
    </w:p>
    <w:p w14:paraId="58C553B9" w14:textId="77777777" w:rsidR="00154ABC" w:rsidRPr="00154ABC" w:rsidRDefault="00154ABC" w:rsidP="00154ABC">
      <w:pPr>
        <w:rPr>
          <w:rFonts w:ascii="Arial" w:hAnsi="Arial" w:cs="Arial"/>
        </w:rPr>
      </w:pPr>
      <w:r w:rsidRPr="00154ABC">
        <w:rPr>
          <w:rFonts w:ascii="Arial" w:hAnsi="Arial" w:cs="Arial"/>
        </w:rPr>
        <w:t xml:space="preserve">In formulating this policy – we have </w:t>
      </w:r>
      <w:proofErr w:type="gramStart"/>
      <w:r w:rsidRPr="00154ABC">
        <w:rPr>
          <w:rFonts w:ascii="Arial" w:hAnsi="Arial" w:cs="Arial"/>
        </w:rPr>
        <w:t>made reference</w:t>
      </w:r>
      <w:proofErr w:type="gramEnd"/>
      <w:r w:rsidRPr="00154ABC">
        <w:rPr>
          <w:rFonts w:ascii="Arial" w:hAnsi="Arial" w:cs="Arial"/>
        </w:rPr>
        <w:t xml:space="preserve"> to the following documents / websites:</w:t>
      </w:r>
    </w:p>
    <w:p w14:paraId="2529BB52" w14:textId="2D429545" w:rsidR="00154ABC" w:rsidRPr="00DB2338" w:rsidRDefault="00154ABC" w:rsidP="00DB2338">
      <w:pPr>
        <w:pStyle w:val="ListParagraph"/>
        <w:numPr>
          <w:ilvl w:val="0"/>
          <w:numId w:val="43"/>
        </w:numPr>
        <w:rPr>
          <w:rFonts w:ascii="Arial" w:hAnsi="Arial" w:cs="Arial"/>
        </w:rPr>
      </w:pPr>
      <w:r w:rsidRPr="00DB2338">
        <w:rPr>
          <w:rFonts w:ascii="Arial" w:hAnsi="Arial" w:cs="Arial"/>
        </w:rPr>
        <w:t>Our curriculum policy</w:t>
      </w:r>
    </w:p>
    <w:p w14:paraId="4D040DD5" w14:textId="54FA7788" w:rsidR="00154ABC" w:rsidRPr="00DB2338" w:rsidRDefault="00154ABC" w:rsidP="00DB2338">
      <w:pPr>
        <w:pStyle w:val="ListParagraph"/>
        <w:numPr>
          <w:ilvl w:val="0"/>
          <w:numId w:val="43"/>
        </w:numPr>
        <w:rPr>
          <w:rFonts w:ascii="Arial" w:hAnsi="Arial" w:cs="Arial"/>
        </w:rPr>
      </w:pPr>
      <w:r w:rsidRPr="00DB2338">
        <w:rPr>
          <w:rFonts w:ascii="Arial" w:hAnsi="Arial" w:cs="Arial"/>
        </w:rPr>
        <w:t>The Human Rights Act 1999</w:t>
      </w:r>
    </w:p>
    <w:p w14:paraId="2F938470" w14:textId="38E913CC" w:rsidR="00154ABC" w:rsidRPr="00DB2338" w:rsidRDefault="00154ABC" w:rsidP="00DB2338">
      <w:pPr>
        <w:pStyle w:val="ListParagraph"/>
        <w:numPr>
          <w:ilvl w:val="0"/>
          <w:numId w:val="43"/>
        </w:numPr>
        <w:rPr>
          <w:rFonts w:ascii="Arial" w:hAnsi="Arial" w:cs="Arial"/>
        </w:rPr>
      </w:pPr>
      <w:r w:rsidRPr="00DB2338">
        <w:rPr>
          <w:rFonts w:ascii="Arial" w:hAnsi="Arial" w:cs="Arial"/>
        </w:rPr>
        <w:t>The Race Relations Act 1999</w:t>
      </w:r>
    </w:p>
    <w:p w14:paraId="494C9148" w14:textId="2492D016" w:rsidR="00154ABC" w:rsidRPr="00DB2338" w:rsidRDefault="00154ABC" w:rsidP="00DB2338">
      <w:pPr>
        <w:pStyle w:val="ListParagraph"/>
        <w:numPr>
          <w:ilvl w:val="0"/>
          <w:numId w:val="43"/>
        </w:numPr>
        <w:rPr>
          <w:rFonts w:ascii="Arial" w:hAnsi="Arial" w:cs="Arial"/>
        </w:rPr>
      </w:pPr>
      <w:r w:rsidRPr="00DB2338">
        <w:rPr>
          <w:rFonts w:ascii="Arial" w:hAnsi="Arial" w:cs="Arial"/>
        </w:rPr>
        <w:t>Keeping Children Safe</w:t>
      </w:r>
      <w:r w:rsidR="001023D8">
        <w:rPr>
          <w:rFonts w:ascii="Arial" w:hAnsi="Arial" w:cs="Arial"/>
        </w:rPr>
        <w:t xml:space="preserve"> in Education Df</w:t>
      </w:r>
      <w:r w:rsidR="00126330">
        <w:rPr>
          <w:rFonts w:ascii="Arial" w:hAnsi="Arial" w:cs="Arial"/>
        </w:rPr>
        <w:t>E</w:t>
      </w:r>
      <w:r w:rsidR="001023D8">
        <w:rPr>
          <w:rFonts w:ascii="Arial" w:hAnsi="Arial" w:cs="Arial"/>
        </w:rPr>
        <w:t xml:space="preserve"> September 20</w:t>
      </w:r>
      <w:r w:rsidR="00127B38">
        <w:rPr>
          <w:rFonts w:ascii="Arial" w:hAnsi="Arial" w:cs="Arial"/>
        </w:rPr>
        <w:t>22</w:t>
      </w:r>
    </w:p>
    <w:p w14:paraId="196E53C5" w14:textId="23006C2C" w:rsidR="00154ABC" w:rsidRPr="00DB2338" w:rsidRDefault="00154ABC" w:rsidP="00DB2338">
      <w:pPr>
        <w:pStyle w:val="ListParagraph"/>
        <w:numPr>
          <w:ilvl w:val="0"/>
          <w:numId w:val="43"/>
        </w:numPr>
        <w:rPr>
          <w:rFonts w:ascii="Arial" w:hAnsi="Arial" w:cs="Arial"/>
        </w:rPr>
      </w:pPr>
      <w:r w:rsidRPr="00DB2338">
        <w:rPr>
          <w:rFonts w:ascii="Arial" w:hAnsi="Arial" w:cs="Arial"/>
        </w:rPr>
        <w:t>NSPCC</w:t>
      </w:r>
    </w:p>
    <w:p w14:paraId="38907386" w14:textId="7FDFF8B2" w:rsidR="00154ABC" w:rsidRPr="00DB2338" w:rsidRDefault="00126330" w:rsidP="00DB2338">
      <w:pPr>
        <w:pStyle w:val="ListParagraph"/>
        <w:numPr>
          <w:ilvl w:val="0"/>
          <w:numId w:val="43"/>
        </w:numPr>
        <w:rPr>
          <w:rFonts w:ascii="Arial" w:hAnsi="Arial" w:cs="Arial"/>
        </w:rPr>
      </w:pPr>
      <w:r>
        <w:rPr>
          <w:rFonts w:ascii="Arial" w:hAnsi="Arial" w:cs="Arial"/>
        </w:rPr>
        <w:t>DfE</w:t>
      </w:r>
      <w:r w:rsidR="00154ABC" w:rsidRPr="00DB2338">
        <w:rPr>
          <w:rFonts w:ascii="Arial" w:hAnsi="Arial" w:cs="Arial"/>
        </w:rPr>
        <w:t>-Bullying Website</w:t>
      </w:r>
    </w:p>
    <w:p w14:paraId="18ACB60C" w14:textId="1FC524E8" w:rsidR="00154ABC" w:rsidRPr="00DB2338" w:rsidRDefault="00154ABC" w:rsidP="00DB2338">
      <w:pPr>
        <w:pStyle w:val="ListParagraph"/>
        <w:numPr>
          <w:ilvl w:val="0"/>
          <w:numId w:val="43"/>
        </w:numPr>
        <w:rPr>
          <w:rFonts w:ascii="Arial" w:hAnsi="Arial" w:cs="Arial"/>
        </w:rPr>
      </w:pPr>
      <w:r w:rsidRPr="00DB2338">
        <w:rPr>
          <w:rFonts w:ascii="Arial" w:hAnsi="Arial" w:cs="Arial"/>
        </w:rPr>
        <w:t>Preventing and Tackling Bullying Df</w:t>
      </w:r>
      <w:r w:rsidR="00126330">
        <w:rPr>
          <w:rFonts w:ascii="Arial" w:hAnsi="Arial" w:cs="Arial"/>
        </w:rPr>
        <w:t>E</w:t>
      </w:r>
      <w:r w:rsidRPr="00DB2338">
        <w:rPr>
          <w:rFonts w:ascii="Arial" w:hAnsi="Arial" w:cs="Arial"/>
        </w:rPr>
        <w:t xml:space="preserve"> October 2014</w:t>
      </w:r>
    </w:p>
    <w:p w14:paraId="34D0A015" w14:textId="07A5AC31" w:rsidR="00154ABC" w:rsidRPr="00DB2338" w:rsidRDefault="00154ABC" w:rsidP="00DB2338">
      <w:pPr>
        <w:pStyle w:val="ListParagraph"/>
        <w:numPr>
          <w:ilvl w:val="0"/>
          <w:numId w:val="43"/>
        </w:numPr>
        <w:rPr>
          <w:rFonts w:ascii="Arial" w:hAnsi="Arial" w:cs="Arial"/>
        </w:rPr>
      </w:pPr>
      <w:r w:rsidRPr="00DB2338">
        <w:rPr>
          <w:rFonts w:ascii="Arial" w:hAnsi="Arial" w:cs="Arial"/>
        </w:rPr>
        <w:t xml:space="preserve">Cyber-bullying Advice for Head teachers </w:t>
      </w:r>
      <w:proofErr w:type="spellStart"/>
      <w:r w:rsidRPr="00DB2338">
        <w:rPr>
          <w:rFonts w:ascii="Arial" w:hAnsi="Arial" w:cs="Arial"/>
        </w:rPr>
        <w:t>Dfe</w:t>
      </w:r>
      <w:proofErr w:type="spellEnd"/>
      <w:r w:rsidRPr="00DB2338">
        <w:rPr>
          <w:rFonts w:ascii="Arial" w:hAnsi="Arial" w:cs="Arial"/>
        </w:rPr>
        <w:t xml:space="preserve"> factsheet</w:t>
      </w:r>
    </w:p>
    <w:p w14:paraId="429A2889" w14:textId="5598FADD" w:rsidR="00154ABC" w:rsidRPr="00DB2338" w:rsidRDefault="00154ABC" w:rsidP="00DB2338">
      <w:pPr>
        <w:pStyle w:val="ListParagraph"/>
        <w:numPr>
          <w:ilvl w:val="0"/>
          <w:numId w:val="43"/>
        </w:numPr>
        <w:rPr>
          <w:rFonts w:ascii="Arial" w:hAnsi="Arial" w:cs="Arial"/>
        </w:rPr>
      </w:pPr>
      <w:r w:rsidRPr="00DB2338">
        <w:rPr>
          <w:rFonts w:ascii="Arial" w:hAnsi="Arial" w:cs="Arial"/>
        </w:rPr>
        <w:t>Kidscape</w:t>
      </w:r>
    </w:p>
    <w:p w14:paraId="2F11E09E" w14:textId="23A18367" w:rsidR="00154ABC" w:rsidRPr="00DB2338" w:rsidRDefault="00154ABC" w:rsidP="00DB2338">
      <w:pPr>
        <w:pStyle w:val="ListParagraph"/>
        <w:numPr>
          <w:ilvl w:val="0"/>
          <w:numId w:val="43"/>
        </w:numPr>
        <w:rPr>
          <w:rFonts w:ascii="Arial" w:hAnsi="Arial" w:cs="Arial"/>
        </w:rPr>
      </w:pPr>
      <w:r w:rsidRPr="00DB2338">
        <w:rPr>
          <w:rFonts w:ascii="Arial" w:hAnsi="Arial" w:cs="Arial"/>
        </w:rPr>
        <w:t>The Anti-Bullying Alliance</w:t>
      </w:r>
    </w:p>
    <w:p w14:paraId="5BE2E6DD" w14:textId="0AC24217" w:rsidR="00154ABC" w:rsidRPr="00DB2338" w:rsidRDefault="00154ABC" w:rsidP="00DB2338">
      <w:pPr>
        <w:pStyle w:val="ListParagraph"/>
        <w:numPr>
          <w:ilvl w:val="0"/>
          <w:numId w:val="43"/>
        </w:numPr>
        <w:rPr>
          <w:rFonts w:ascii="Arial" w:hAnsi="Arial" w:cs="Arial"/>
        </w:rPr>
      </w:pPr>
      <w:r w:rsidRPr="00DB2338">
        <w:rPr>
          <w:rFonts w:ascii="Arial" w:hAnsi="Arial" w:cs="Arial"/>
        </w:rPr>
        <w:t>The Diana Award</w:t>
      </w:r>
    </w:p>
    <w:p w14:paraId="2ABF817B" w14:textId="756B732D" w:rsidR="00154ABC" w:rsidRPr="00DB2338" w:rsidRDefault="00154ABC" w:rsidP="00DB2338">
      <w:pPr>
        <w:pStyle w:val="ListParagraph"/>
        <w:numPr>
          <w:ilvl w:val="0"/>
          <w:numId w:val="43"/>
        </w:numPr>
        <w:rPr>
          <w:rFonts w:ascii="Arial" w:hAnsi="Arial" w:cs="Arial"/>
        </w:rPr>
      </w:pPr>
      <w:r w:rsidRPr="00DB2338">
        <w:rPr>
          <w:rFonts w:ascii="Arial" w:hAnsi="Arial" w:cs="Arial"/>
        </w:rPr>
        <w:t>Childline</w:t>
      </w:r>
    </w:p>
    <w:p w14:paraId="0FD71351" w14:textId="6BC87EEE" w:rsidR="00154ABC" w:rsidRPr="00DB2338" w:rsidRDefault="00154ABC" w:rsidP="00DB2338">
      <w:pPr>
        <w:pStyle w:val="ListParagraph"/>
        <w:numPr>
          <w:ilvl w:val="0"/>
          <w:numId w:val="43"/>
        </w:numPr>
        <w:rPr>
          <w:rFonts w:ascii="Arial" w:hAnsi="Arial" w:cs="Arial"/>
        </w:rPr>
      </w:pPr>
      <w:r w:rsidRPr="00DB2338">
        <w:rPr>
          <w:rFonts w:ascii="Arial" w:hAnsi="Arial" w:cs="Arial"/>
        </w:rPr>
        <w:t>Young Minds</w:t>
      </w:r>
    </w:p>
    <w:p w14:paraId="490CD6C7" w14:textId="4EB09E67" w:rsidR="00154ABC" w:rsidRPr="00DB2338" w:rsidRDefault="00154ABC" w:rsidP="00DB2338">
      <w:pPr>
        <w:pStyle w:val="ListParagraph"/>
        <w:numPr>
          <w:ilvl w:val="0"/>
          <w:numId w:val="43"/>
        </w:numPr>
        <w:rPr>
          <w:rFonts w:ascii="Arial" w:hAnsi="Arial" w:cs="Arial"/>
        </w:rPr>
      </w:pPr>
      <w:r w:rsidRPr="00DB2338">
        <w:rPr>
          <w:rFonts w:ascii="Arial" w:hAnsi="Arial" w:cs="Arial"/>
        </w:rPr>
        <w:t>Family Lives</w:t>
      </w:r>
    </w:p>
    <w:p w14:paraId="0C986DA8" w14:textId="77777777" w:rsidR="00154ABC" w:rsidRPr="00154ABC" w:rsidRDefault="00154ABC" w:rsidP="00154ABC">
      <w:pPr>
        <w:rPr>
          <w:rFonts w:ascii="Arial" w:hAnsi="Arial" w:cs="Arial"/>
        </w:rPr>
      </w:pPr>
    </w:p>
    <w:p w14:paraId="4EB385F2" w14:textId="77777777" w:rsidR="00154ABC" w:rsidRPr="00154ABC" w:rsidRDefault="00154ABC" w:rsidP="00154ABC">
      <w:pPr>
        <w:rPr>
          <w:rFonts w:ascii="Arial" w:hAnsi="Arial" w:cs="Arial"/>
          <w:b/>
        </w:rPr>
      </w:pPr>
      <w:r w:rsidRPr="00154ABC">
        <w:rPr>
          <w:rFonts w:ascii="Arial" w:hAnsi="Arial" w:cs="Arial"/>
          <w:b/>
        </w:rPr>
        <w:t>2: Policy</w:t>
      </w:r>
    </w:p>
    <w:p w14:paraId="58266C6E" w14:textId="77777777" w:rsidR="00154ABC" w:rsidRPr="00154ABC" w:rsidRDefault="00154ABC" w:rsidP="00154ABC">
      <w:pPr>
        <w:rPr>
          <w:rFonts w:ascii="Arial" w:hAnsi="Arial" w:cs="Arial"/>
        </w:rPr>
      </w:pPr>
    </w:p>
    <w:p w14:paraId="551A97CB" w14:textId="77777777" w:rsidR="00154ABC" w:rsidRPr="00154ABC" w:rsidRDefault="00154ABC" w:rsidP="00154ABC">
      <w:pPr>
        <w:rPr>
          <w:rFonts w:ascii="Arial" w:hAnsi="Arial" w:cs="Arial"/>
          <w:b/>
        </w:rPr>
      </w:pPr>
      <w:r w:rsidRPr="00154ABC">
        <w:rPr>
          <w:rFonts w:ascii="Arial" w:hAnsi="Arial" w:cs="Arial"/>
          <w:b/>
        </w:rPr>
        <w:t xml:space="preserve">2:1 Statement of Intent </w:t>
      </w:r>
    </w:p>
    <w:p w14:paraId="783E2CCC" w14:textId="77777777" w:rsidR="00154ABC" w:rsidRPr="00154ABC" w:rsidRDefault="00154ABC" w:rsidP="00154ABC">
      <w:pPr>
        <w:rPr>
          <w:rFonts w:ascii="Arial" w:hAnsi="Arial" w:cs="Arial"/>
        </w:rPr>
      </w:pPr>
    </w:p>
    <w:p w14:paraId="04497716" w14:textId="77777777" w:rsidR="00154ABC" w:rsidRPr="00154ABC" w:rsidRDefault="00154ABC" w:rsidP="00154ABC">
      <w:pPr>
        <w:rPr>
          <w:rFonts w:ascii="Arial" w:hAnsi="Arial" w:cs="Arial"/>
        </w:rPr>
      </w:pPr>
      <w:r w:rsidRPr="00154ABC">
        <w:rPr>
          <w:rFonts w:ascii="Arial" w:hAnsi="Arial" w:cs="Arial"/>
        </w:rPr>
        <w:t>We are committed to providing a caring, friendly and safe environment for all of our Students so they can learn in a relaxed and secure atmosphere. Bullying of any kind is unacceptable at our school. If bullying does occur, all Students should be able to tell and know that incidents will be dealt with promptly and effectively. We work very hard to be a telling school. This means that anyone who knows that bullying is happening is expected to tell the staff.</w:t>
      </w:r>
    </w:p>
    <w:p w14:paraId="116A4CE7" w14:textId="77777777" w:rsidR="00154ABC" w:rsidRPr="00154ABC" w:rsidRDefault="00154ABC" w:rsidP="00154ABC">
      <w:pPr>
        <w:rPr>
          <w:rFonts w:ascii="Arial" w:hAnsi="Arial" w:cs="Arial"/>
        </w:rPr>
      </w:pPr>
    </w:p>
    <w:p w14:paraId="3614FF74" w14:textId="77777777" w:rsidR="00154ABC" w:rsidRPr="00154ABC" w:rsidRDefault="00154ABC" w:rsidP="00154ABC">
      <w:pPr>
        <w:rPr>
          <w:rFonts w:ascii="Arial" w:hAnsi="Arial" w:cs="Arial"/>
          <w:b/>
        </w:rPr>
      </w:pPr>
      <w:r w:rsidRPr="00154ABC">
        <w:rPr>
          <w:rFonts w:ascii="Arial" w:hAnsi="Arial" w:cs="Arial"/>
          <w:b/>
        </w:rPr>
        <w:t>2:2 What Is Bullying?</w:t>
      </w:r>
    </w:p>
    <w:p w14:paraId="5E98CE32" w14:textId="77777777" w:rsidR="00154ABC" w:rsidRPr="00154ABC" w:rsidRDefault="00154ABC" w:rsidP="00154ABC">
      <w:pPr>
        <w:rPr>
          <w:rFonts w:ascii="Arial" w:hAnsi="Arial" w:cs="Arial"/>
        </w:rPr>
      </w:pPr>
      <w:r w:rsidRPr="00154ABC">
        <w:rPr>
          <w:rFonts w:ascii="Arial" w:hAnsi="Arial" w:cs="Arial"/>
        </w:rPr>
        <w:t xml:space="preserve">Bullying is </w:t>
      </w:r>
      <w:proofErr w:type="spellStart"/>
      <w:r w:rsidRPr="00154ABC">
        <w:rPr>
          <w:rFonts w:ascii="Arial" w:hAnsi="Arial" w:cs="Arial"/>
        </w:rPr>
        <w:t>behaviour</w:t>
      </w:r>
      <w:proofErr w:type="spellEnd"/>
      <w:r w:rsidRPr="00154ABC">
        <w:rPr>
          <w:rFonts w:ascii="Arial" w:hAnsi="Arial" w:cs="Arial"/>
        </w:rPr>
        <w:t xml:space="preserve"> by an individual or group, repeated over time, that intentionally hurts another individual or group either physically or emotionally.</w:t>
      </w:r>
    </w:p>
    <w:p w14:paraId="272B31D4" w14:textId="77777777" w:rsidR="00154ABC" w:rsidRPr="00154ABC" w:rsidRDefault="00154ABC" w:rsidP="00154ABC">
      <w:pPr>
        <w:rPr>
          <w:rFonts w:ascii="Arial" w:hAnsi="Arial" w:cs="Arial"/>
        </w:rPr>
      </w:pPr>
      <w:r w:rsidRPr="00154ABC">
        <w:rPr>
          <w:rFonts w:ascii="Arial" w:hAnsi="Arial" w:cs="Arial"/>
        </w:rPr>
        <w:t>Staff should support all students who are bullied. This means being alert to the effect any form of bullying can have and being especially alert to where it may have a severe impact.</w:t>
      </w:r>
    </w:p>
    <w:p w14:paraId="3F234771" w14:textId="77777777" w:rsidR="00154ABC" w:rsidRDefault="00154ABC" w:rsidP="00154ABC">
      <w:pPr>
        <w:rPr>
          <w:rFonts w:ascii="Arial" w:hAnsi="Arial" w:cs="Arial"/>
        </w:rPr>
      </w:pPr>
    </w:p>
    <w:p w14:paraId="47788115" w14:textId="77777777" w:rsidR="00154ABC" w:rsidRPr="00154ABC" w:rsidRDefault="00154ABC" w:rsidP="00154ABC">
      <w:pPr>
        <w:rPr>
          <w:rFonts w:ascii="Arial" w:hAnsi="Arial" w:cs="Arial"/>
        </w:rPr>
      </w:pPr>
    </w:p>
    <w:p w14:paraId="74FCE3F5" w14:textId="77777777" w:rsidR="00154ABC" w:rsidRPr="00154ABC" w:rsidRDefault="00154ABC" w:rsidP="00154ABC">
      <w:pPr>
        <w:rPr>
          <w:rFonts w:ascii="Arial" w:hAnsi="Arial" w:cs="Arial"/>
          <w:b/>
        </w:rPr>
      </w:pPr>
      <w:r w:rsidRPr="00154ABC">
        <w:rPr>
          <w:rFonts w:ascii="Arial" w:hAnsi="Arial" w:cs="Arial"/>
          <w:b/>
        </w:rPr>
        <w:t>Bullying can take many forms:</w:t>
      </w:r>
    </w:p>
    <w:p w14:paraId="482B9C4F" w14:textId="0A181969" w:rsidR="00154ABC" w:rsidRPr="00FF1A52" w:rsidRDefault="00FF1A52" w:rsidP="00FF1A52">
      <w:pPr>
        <w:pStyle w:val="ListParagraph"/>
        <w:numPr>
          <w:ilvl w:val="0"/>
          <w:numId w:val="50"/>
        </w:numPr>
        <w:rPr>
          <w:rFonts w:ascii="Arial" w:hAnsi="Arial" w:cs="Arial"/>
        </w:rPr>
      </w:pPr>
      <w:r>
        <w:rPr>
          <w:rFonts w:ascii="Arial" w:hAnsi="Arial" w:cs="Arial"/>
        </w:rPr>
        <w:t xml:space="preserve">Emotional- </w:t>
      </w:r>
      <w:r w:rsidR="00154ABC" w:rsidRPr="00FF1A52">
        <w:rPr>
          <w:rFonts w:ascii="Arial" w:hAnsi="Arial" w:cs="Arial"/>
        </w:rPr>
        <w:t>Being unfriendly, excluding, tormenting (e.g. hiding books, threatening                                                                                                                                                          gestures</w:t>
      </w:r>
    </w:p>
    <w:p w14:paraId="4C185DF6" w14:textId="25D8D2B4" w:rsidR="00154ABC" w:rsidRPr="00FF1A52" w:rsidRDefault="00FF1A52" w:rsidP="00FF1A52">
      <w:pPr>
        <w:pStyle w:val="ListParagraph"/>
        <w:numPr>
          <w:ilvl w:val="0"/>
          <w:numId w:val="50"/>
        </w:numPr>
        <w:rPr>
          <w:rFonts w:ascii="Arial" w:hAnsi="Arial" w:cs="Arial"/>
        </w:rPr>
      </w:pPr>
      <w:r>
        <w:rPr>
          <w:rFonts w:ascii="Arial" w:hAnsi="Arial" w:cs="Arial"/>
        </w:rPr>
        <w:t xml:space="preserve">Physical </w:t>
      </w:r>
      <w:r w:rsidR="00154ABC" w:rsidRPr="00FF1A52">
        <w:rPr>
          <w:rFonts w:ascii="Arial" w:hAnsi="Arial" w:cs="Arial"/>
        </w:rPr>
        <w:t>-Pushing, kicking, hitting, punching or any use of violence.</w:t>
      </w:r>
    </w:p>
    <w:p w14:paraId="5DD98959" w14:textId="4E25B457" w:rsidR="00154ABC" w:rsidRPr="00FF1A52" w:rsidRDefault="00FF1A52" w:rsidP="00FF1A52">
      <w:pPr>
        <w:pStyle w:val="ListParagraph"/>
        <w:numPr>
          <w:ilvl w:val="0"/>
          <w:numId w:val="50"/>
        </w:numPr>
        <w:rPr>
          <w:rFonts w:ascii="Arial" w:hAnsi="Arial" w:cs="Arial"/>
        </w:rPr>
      </w:pPr>
      <w:r>
        <w:rPr>
          <w:rFonts w:ascii="Arial" w:hAnsi="Arial" w:cs="Arial"/>
        </w:rPr>
        <w:t xml:space="preserve">Racial- </w:t>
      </w:r>
      <w:r w:rsidR="00154ABC" w:rsidRPr="00FF1A52">
        <w:rPr>
          <w:rFonts w:ascii="Arial" w:hAnsi="Arial" w:cs="Arial"/>
        </w:rPr>
        <w:t>Racial taunts, graffiti, gestures.</w:t>
      </w:r>
    </w:p>
    <w:p w14:paraId="7D76F325" w14:textId="7975A5BB" w:rsidR="00154ABC" w:rsidRPr="00FF1A52" w:rsidRDefault="00FF1A52" w:rsidP="00FF1A52">
      <w:pPr>
        <w:pStyle w:val="ListParagraph"/>
        <w:numPr>
          <w:ilvl w:val="0"/>
          <w:numId w:val="50"/>
        </w:numPr>
        <w:rPr>
          <w:rFonts w:ascii="Arial" w:hAnsi="Arial" w:cs="Arial"/>
        </w:rPr>
      </w:pPr>
      <w:r>
        <w:rPr>
          <w:rFonts w:ascii="Arial" w:hAnsi="Arial" w:cs="Arial"/>
        </w:rPr>
        <w:t xml:space="preserve">Sexual- </w:t>
      </w:r>
      <w:r w:rsidR="00154ABC" w:rsidRPr="00FF1A52">
        <w:rPr>
          <w:rFonts w:ascii="Arial" w:hAnsi="Arial" w:cs="Arial"/>
        </w:rPr>
        <w:t xml:space="preserve">Unwanted physical contact or sexually abusive comments </w:t>
      </w:r>
    </w:p>
    <w:p w14:paraId="575ACE26" w14:textId="33FB690A" w:rsidR="00154ABC" w:rsidRPr="00FF1A52" w:rsidRDefault="00154ABC" w:rsidP="00FF1A52">
      <w:pPr>
        <w:pStyle w:val="ListParagraph"/>
        <w:numPr>
          <w:ilvl w:val="0"/>
          <w:numId w:val="50"/>
        </w:numPr>
        <w:rPr>
          <w:rFonts w:ascii="Arial" w:hAnsi="Arial" w:cs="Arial"/>
        </w:rPr>
      </w:pPr>
      <w:r w:rsidRPr="00FF1A52">
        <w:rPr>
          <w:rFonts w:ascii="Arial" w:hAnsi="Arial" w:cs="Arial"/>
        </w:rPr>
        <w:t>Homophobic-</w:t>
      </w:r>
      <w:r w:rsidRPr="00FF1A52">
        <w:rPr>
          <w:rFonts w:ascii="Arial" w:hAnsi="Arial" w:cs="Arial"/>
        </w:rPr>
        <w:tab/>
        <w:t xml:space="preserve">Because of, or </w:t>
      </w:r>
      <w:r w:rsidR="00FF1A52" w:rsidRPr="00FF1A52">
        <w:rPr>
          <w:rFonts w:ascii="Arial" w:hAnsi="Arial" w:cs="Arial"/>
        </w:rPr>
        <w:t>focusing</w:t>
      </w:r>
      <w:r w:rsidRPr="00FF1A52">
        <w:rPr>
          <w:rFonts w:ascii="Arial" w:hAnsi="Arial" w:cs="Arial"/>
        </w:rPr>
        <w:t xml:space="preserve"> on the issue of sexuality </w:t>
      </w:r>
    </w:p>
    <w:p w14:paraId="51A35D72" w14:textId="5808B25E" w:rsidR="00154ABC" w:rsidRPr="00FF1A52" w:rsidRDefault="00FF1A52" w:rsidP="00FF1A52">
      <w:pPr>
        <w:pStyle w:val="ListParagraph"/>
        <w:numPr>
          <w:ilvl w:val="0"/>
          <w:numId w:val="50"/>
        </w:numPr>
        <w:rPr>
          <w:rFonts w:ascii="Arial" w:hAnsi="Arial" w:cs="Arial"/>
        </w:rPr>
      </w:pPr>
      <w:r>
        <w:rPr>
          <w:rFonts w:ascii="Arial" w:hAnsi="Arial" w:cs="Arial"/>
        </w:rPr>
        <w:t xml:space="preserve">Verbal- </w:t>
      </w:r>
      <w:r w:rsidR="00154ABC" w:rsidRPr="00FF1A52">
        <w:rPr>
          <w:rFonts w:ascii="Arial" w:hAnsi="Arial" w:cs="Arial"/>
        </w:rPr>
        <w:t xml:space="preserve">Name-calling, sarcasm, spreading </w:t>
      </w:r>
      <w:proofErr w:type="spellStart"/>
      <w:r w:rsidR="00154ABC" w:rsidRPr="00FF1A52">
        <w:rPr>
          <w:rFonts w:ascii="Arial" w:hAnsi="Arial" w:cs="Arial"/>
        </w:rPr>
        <w:t>rumours</w:t>
      </w:r>
      <w:proofErr w:type="spellEnd"/>
      <w:r w:rsidR="00154ABC" w:rsidRPr="00FF1A52">
        <w:rPr>
          <w:rFonts w:ascii="Arial" w:hAnsi="Arial" w:cs="Arial"/>
        </w:rPr>
        <w:t>, teasing.</w:t>
      </w:r>
    </w:p>
    <w:p w14:paraId="0344CFDC" w14:textId="3E5F7548" w:rsidR="00154ABC" w:rsidRPr="00FF1A52" w:rsidRDefault="00FF1A52" w:rsidP="00FF1A52">
      <w:pPr>
        <w:pStyle w:val="ListParagraph"/>
        <w:numPr>
          <w:ilvl w:val="0"/>
          <w:numId w:val="50"/>
        </w:numPr>
        <w:rPr>
          <w:rFonts w:ascii="Arial" w:hAnsi="Arial" w:cs="Arial"/>
        </w:rPr>
      </w:pPr>
      <w:r>
        <w:rPr>
          <w:rFonts w:ascii="Arial" w:hAnsi="Arial" w:cs="Arial"/>
        </w:rPr>
        <w:t xml:space="preserve">Cyber- </w:t>
      </w:r>
      <w:r w:rsidR="00154ABC" w:rsidRPr="00FF1A52">
        <w:rPr>
          <w:rFonts w:ascii="Arial" w:hAnsi="Arial" w:cs="Arial"/>
        </w:rPr>
        <w:t>All areas of internet, such as email &amp; internet chat room misuse.</w:t>
      </w:r>
    </w:p>
    <w:p w14:paraId="01E6DE8D" w14:textId="77777777" w:rsidR="00154ABC" w:rsidRPr="00154ABC" w:rsidRDefault="00154ABC" w:rsidP="00154ABC">
      <w:pPr>
        <w:rPr>
          <w:rFonts w:ascii="Arial" w:hAnsi="Arial" w:cs="Arial"/>
        </w:rPr>
      </w:pPr>
      <w:r w:rsidRPr="00154ABC">
        <w:rPr>
          <w:rFonts w:ascii="Arial" w:hAnsi="Arial" w:cs="Arial"/>
        </w:rPr>
        <w:t>Mobile threats by text messaging &amp; calls.</w:t>
      </w:r>
    </w:p>
    <w:p w14:paraId="10F48079" w14:textId="77777777" w:rsidR="00154ABC" w:rsidRPr="00154ABC" w:rsidRDefault="00154ABC" w:rsidP="00154ABC">
      <w:pPr>
        <w:rPr>
          <w:rFonts w:ascii="Arial" w:hAnsi="Arial" w:cs="Arial"/>
        </w:rPr>
      </w:pPr>
      <w:r w:rsidRPr="00154ABC">
        <w:rPr>
          <w:rFonts w:ascii="Arial" w:hAnsi="Arial" w:cs="Arial"/>
        </w:rPr>
        <w:t xml:space="preserve">Misuse of associated technology, i.e. camera &amp;video facilities. </w:t>
      </w:r>
    </w:p>
    <w:p w14:paraId="0EF163BE" w14:textId="77777777" w:rsidR="00154ABC" w:rsidRPr="00154ABC" w:rsidRDefault="00154ABC" w:rsidP="00154ABC">
      <w:pPr>
        <w:rPr>
          <w:rFonts w:ascii="Arial" w:hAnsi="Arial" w:cs="Arial"/>
        </w:rPr>
      </w:pPr>
    </w:p>
    <w:p w14:paraId="5D8C2E4E" w14:textId="77777777" w:rsidR="00154ABC" w:rsidRPr="00154ABC" w:rsidRDefault="00154ABC" w:rsidP="00154ABC">
      <w:pPr>
        <w:rPr>
          <w:rFonts w:ascii="Arial" w:hAnsi="Arial" w:cs="Arial"/>
          <w:b/>
        </w:rPr>
      </w:pPr>
      <w:r w:rsidRPr="00154ABC">
        <w:rPr>
          <w:rFonts w:ascii="Arial" w:hAnsi="Arial" w:cs="Arial"/>
          <w:b/>
        </w:rPr>
        <w:t>2:3   Why is it important to respond to bullying?</w:t>
      </w:r>
    </w:p>
    <w:p w14:paraId="65D95C84" w14:textId="77777777" w:rsidR="00154ABC" w:rsidRPr="00154ABC" w:rsidRDefault="00154ABC" w:rsidP="00154ABC">
      <w:pPr>
        <w:rPr>
          <w:rFonts w:ascii="Arial" w:hAnsi="Arial" w:cs="Arial"/>
        </w:rPr>
      </w:pPr>
    </w:p>
    <w:p w14:paraId="5EBF1715" w14:textId="77777777" w:rsidR="00154ABC" w:rsidRPr="00154ABC" w:rsidRDefault="00154ABC" w:rsidP="00154ABC">
      <w:pPr>
        <w:rPr>
          <w:rFonts w:ascii="Arial" w:hAnsi="Arial" w:cs="Arial"/>
        </w:rPr>
      </w:pPr>
      <w:r w:rsidRPr="00154ABC">
        <w:rPr>
          <w:rFonts w:ascii="Arial" w:hAnsi="Arial" w:cs="Arial"/>
        </w:rPr>
        <w:t xml:space="preserve">Bullying hurts. No one deserves to be a victim of bullying. Everybody has the right to be treated with respect. Students who are bullying need to learn different ways of behaving. </w:t>
      </w:r>
    </w:p>
    <w:p w14:paraId="63E56661" w14:textId="77777777" w:rsidR="00154ABC" w:rsidRPr="00154ABC" w:rsidRDefault="00154ABC" w:rsidP="00154ABC">
      <w:pPr>
        <w:rPr>
          <w:rFonts w:ascii="Arial" w:hAnsi="Arial" w:cs="Arial"/>
        </w:rPr>
      </w:pPr>
    </w:p>
    <w:p w14:paraId="72958AB3" w14:textId="77777777" w:rsidR="00154ABC" w:rsidRPr="00154ABC" w:rsidRDefault="00154ABC" w:rsidP="00154ABC">
      <w:pPr>
        <w:rPr>
          <w:rFonts w:ascii="Arial" w:hAnsi="Arial" w:cs="Arial"/>
        </w:rPr>
      </w:pPr>
      <w:r w:rsidRPr="00154ABC">
        <w:rPr>
          <w:rFonts w:ascii="Arial" w:hAnsi="Arial" w:cs="Arial"/>
        </w:rPr>
        <w:t>We all have a have a responsibility to respond promptly and effectively to issues of bullying.</w:t>
      </w:r>
    </w:p>
    <w:p w14:paraId="6DF6F1B5" w14:textId="77777777" w:rsidR="00154ABC" w:rsidRPr="00154ABC" w:rsidRDefault="00154ABC" w:rsidP="00154ABC">
      <w:pPr>
        <w:rPr>
          <w:rFonts w:ascii="Arial" w:hAnsi="Arial" w:cs="Arial"/>
        </w:rPr>
      </w:pPr>
      <w:r w:rsidRPr="00154ABC">
        <w:rPr>
          <w:rFonts w:ascii="Arial" w:hAnsi="Arial" w:cs="Arial"/>
        </w:rPr>
        <w:tab/>
        <w:t xml:space="preserve"> </w:t>
      </w:r>
    </w:p>
    <w:p w14:paraId="35A3902F" w14:textId="77777777" w:rsidR="00154ABC" w:rsidRPr="00154ABC" w:rsidRDefault="00154ABC" w:rsidP="00154ABC">
      <w:pPr>
        <w:rPr>
          <w:rFonts w:ascii="Arial" w:hAnsi="Arial" w:cs="Arial"/>
          <w:b/>
        </w:rPr>
      </w:pPr>
      <w:r>
        <w:rPr>
          <w:rFonts w:ascii="Arial" w:hAnsi="Arial" w:cs="Arial"/>
          <w:b/>
        </w:rPr>
        <w:t>2:</w:t>
      </w:r>
      <w:r w:rsidRPr="00154ABC">
        <w:rPr>
          <w:rFonts w:ascii="Arial" w:hAnsi="Arial" w:cs="Arial"/>
          <w:b/>
        </w:rPr>
        <w:t xml:space="preserve">4   Objectives of this Policy </w:t>
      </w:r>
    </w:p>
    <w:p w14:paraId="5EDF3669" w14:textId="77777777" w:rsidR="00154ABC" w:rsidRPr="00154ABC" w:rsidRDefault="00154ABC" w:rsidP="00154ABC">
      <w:pPr>
        <w:rPr>
          <w:rFonts w:ascii="Arial" w:hAnsi="Arial" w:cs="Arial"/>
        </w:rPr>
      </w:pPr>
    </w:p>
    <w:p w14:paraId="34374418" w14:textId="69441AED"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All management, teaching and non-teaching staff, Students and parents/ </w:t>
      </w:r>
      <w:proofErr w:type="spellStart"/>
      <w:r w:rsidRPr="00DB2338">
        <w:rPr>
          <w:rFonts w:ascii="Arial" w:hAnsi="Arial" w:cs="Arial"/>
        </w:rPr>
        <w:t>carers</w:t>
      </w:r>
      <w:proofErr w:type="spellEnd"/>
      <w:r w:rsidRPr="00DB2338">
        <w:rPr>
          <w:rFonts w:ascii="Arial" w:hAnsi="Arial" w:cs="Arial"/>
        </w:rPr>
        <w:t xml:space="preserve"> should </w:t>
      </w:r>
      <w:proofErr w:type="gramStart"/>
      <w:r w:rsidRPr="00DB2338">
        <w:rPr>
          <w:rFonts w:ascii="Arial" w:hAnsi="Arial" w:cs="Arial"/>
        </w:rPr>
        <w:t>have an understanding of</w:t>
      </w:r>
      <w:proofErr w:type="gramEnd"/>
      <w:r w:rsidRPr="00DB2338">
        <w:rPr>
          <w:rFonts w:ascii="Arial" w:hAnsi="Arial" w:cs="Arial"/>
        </w:rPr>
        <w:t xml:space="preserve"> what bullying is. </w:t>
      </w:r>
    </w:p>
    <w:p w14:paraId="473C206A" w14:textId="724889EB"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All management and teaching and non-teaching staff should know what the school policy is on bullying, and follow it when bullying is reported. </w:t>
      </w:r>
    </w:p>
    <w:p w14:paraId="68B45839" w14:textId="155DFE44"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All students and parents should know what the school policy is on bullying, and what they should do if bullying arises. </w:t>
      </w:r>
    </w:p>
    <w:p w14:paraId="69A97B1D" w14:textId="20F65569"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As a school we take bullying seriously. Students and parents should be assured that they will be supported when bullying is reported. </w:t>
      </w:r>
    </w:p>
    <w:p w14:paraId="25E503C5" w14:textId="48218176"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Bullying will not be tolerated. </w:t>
      </w:r>
    </w:p>
    <w:p w14:paraId="5DCE562F" w14:textId="77777777" w:rsidR="00154ABC" w:rsidRPr="00154ABC" w:rsidRDefault="00154ABC" w:rsidP="00154ABC">
      <w:pPr>
        <w:rPr>
          <w:rFonts w:ascii="Arial" w:hAnsi="Arial" w:cs="Arial"/>
        </w:rPr>
      </w:pPr>
    </w:p>
    <w:p w14:paraId="4FCD3D10" w14:textId="77777777" w:rsidR="00154ABC" w:rsidRPr="00154ABC" w:rsidRDefault="00154ABC" w:rsidP="00154ABC">
      <w:pPr>
        <w:rPr>
          <w:rFonts w:ascii="Arial" w:hAnsi="Arial" w:cs="Arial"/>
        </w:rPr>
      </w:pPr>
      <w:r w:rsidRPr="00154ABC">
        <w:rPr>
          <w:rFonts w:ascii="Arial" w:hAnsi="Arial" w:cs="Arial"/>
        </w:rPr>
        <w:t xml:space="preserve">A student may indicate by signs or </w:t>
      </w:r>
      <w:proofErr w:type="spellStart"/>
      <w:r w:rsidRPr="00154ABC">
        <w:rPr>
          <w:rFonts w:ascii="Arial" w:hAnsi="Arial" w:cs="Arial"/>
        </w:rPr>
        <w:t>behaviour</w:t>
      </w:r>
      <w:proofErr w:type="spellEnd"/>
      <w:r w:rsidRPr="00154ABC">
        <w:rPr>
          <w:rFonts w:ascii="Arial" w:hAnsi="Arial" w:cs="Arial"/>
        </w:rPr>
        <w:t xml:space="preserve"> that he or she is being bullied. Adults should be aware of these possible signs and that they should investigate if a child: </w:t>
      </w:r>
    </w:p>
    <w:p w14:paraId="0FAC6F8C" w14:textId="77777777" w:rsidR="00154ABC" w:rsidRPr="00154ABC" w:rsidRDefault="00154ABC" w:rsidP="00154ABC">
      <w:pPr>
        <w:rPr>
          <w:rFonts w:ascii="Arial" w:hAnsi="Arial" w:cs="Arial"/>
        </w:rPr>
      </w:pPr>
    </w:p>
    <w:p w14:paraId="65401471" w14:textId="0F471287"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Is frightened of walking into or out of school </w:t>
      </w:r>
    </w:p>
    <w:p w14:paraId="665D10EF" w14:textId="0F7327C9"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Doesn't want to go on the school /car/taxi </w:t>
      </w:r>
    </w:p>
    <w:p w14:paraId="1B5F9185" w14:textId="59EF7285"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Begs to be driven to school </w:t>
      </w:r>
    </w:p>
    <w:p w14:paraId="3C5E55FC" w14:textId="515C8948"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Changes their usual routine </w:t>
      </w:r>
    </w:p>
    <w:p w14:paraId="0A158702" w14:textId="4478CCB3"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Is unwilling to go to school (school phobic) </w:t>
      </w:r>
    </w:p>
    <w:p w14:paraId="76E8FEC3" w14:textId="5FE0A1DF"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Begins to truant </w:t>
      </w:r>
    </w:p>
    <w:p w14:paraId="63827107" w14:textId="2566D48A"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Becomes withdrawn anxious, or lacking in confidence </w:t>
      </w:r>
    </w:p>
    <w:p w14:paraId="1E3712DB" w14:textId="293B0F73"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Starts stammering </w:t>
      </w:r>
    </w:p>
    <w:p w14:paraId="41DB11F5" w14:textId="758CF7DC"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Attempts or threatens suicide or runs away </w:t>
      </w:r>
    </w:p>
    <w:p w14:paraId="0C4CB8E7" w14:textId="09B861C3"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Cries themselves to sleep at night or has nightmares </w:t>
      </w:r>
    </w:p>
    <w:p w14:paraId="765E21AC" w14:textId="72952041"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Feels ill in the morning </w:t>
      </w:r>
    </w:p>
    <w:p w14:paraId="143EC6B0" w14:textId="6597C0A0"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Begins to do poorly in school work </w:t>
      </w:r>
    </w:p>
    <w:p w14:paraId="47590383" w14:textId="014FB3A2"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Comes home with clothes torn or books damaged </w:t>
      </w:r>
    </w:p>
    <w:p w14:paraId="3CE88D8F" w14:textId="62E7DCEF"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Has possessions which are damaged or " go missing" </w:t>
      </w:r>
    </w:p>
    <w:p w14:paraId="408B800A" w14:textId="1D48127A"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Asks for money or starts stealing money (to pay bully) </w:t>
      </w:r>
    </w:p>
    <w:p w14:paraId="42BBD859" w14:textId="7C5ACC2C"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Has dinner or other monies continually "lost" </w:t>
      </w:r>
    </w:p>
    <w:p w14:paraId="3B67AA92" w14:textId="24F8172D"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Has unexplained cuts or bruises </w:t>
      </w:r>
    </w:p>
    <w:p w14:paraId="13076D85" w14:textId="4B6370A0"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Comes home starving (money / lunch has been stolen) </w:t>
      </w:r>
    </w:p>
    <w:p w14:paraId="1F014FED" w14:textId="29CD4426"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Becomes aggressive, disruptive or unreasonable </w:t>
      </w:r>
    </w:p>
    <w:p w14:paraId="1063EAF4" w14:textId="0D2A2FF3" w:rsidR="00154ABC" w:rsidRPr="00DB2338" w:rsidRDefault="00154ABC" w:rsidP="00DB2338">
      <w:pPr>
        <w:pStyle w:val="ListParagraph"/>
        <w:numPr>
          <w:ilvl w:val="0"/>
          <w:numId w:val="44"/>
        </w:numPr>
        <w:rPr>
          <w:rFonts w:ascii="Arial" w:hAnsi="Arial" w:cs="Arial"/>
        </w:rPr>
      </w:pPr>
      <w:r w:rsidRPr="00DB2338">
        <w:rPr>
          <w:rFonts w:ascii="Arial" w:hAnsi="Arial" w:cs="Arial"/>
        </w:rPr>
        <w:t>Is bullying other children or siblings</w:t>
      </w:r>
    </w:p>
    <w:p w14:paraId="64393A6D" w14:textId="4176913E"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Stops eating </w:t>
      </w:r>
    </w:p>
    <w:p w14:paraId="028352C0" w14:textId="2496F94B"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Is frightened to say what's wrong </w:t>
      </w:r>
    </w:p>
    <w:p w14:paraId="030A397D" w14:textId="049B14AF"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Gives improbable excuses for any of the above </w:t>
      </w:r>
    </w:p>
    <w:p w14:paraId="3A4C2A8F" w14:textId="596E27B7"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Is afraid to use the internet or mobile phone </w:t>
      </w:r>
    </w:p>
    <w:p w14:paraId="170978A1" w14:textId="0D13AE23"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Is nervous &amp; jumpy when a cyber-message is received </w:t>
      </w:r>
    </w:p>
    <w:p w14:paraId="61656BAA" w14:textId="77777777" w:rsidR="00154ABC" w:rsidRPr="00154ABC" w:rsidRDefault="00154ABC" w:rsidP="00154ABC">
      <w:pPr>
        <w:rPr>
          <w:rFonts w:ascii="Arial" w:hAnsi="Arial" w:cs="Arial"/>
        </w:rPr>
      </w:pPr>
      <w:r w:rsidRPr="00154ABC">
        <w:rPr>
          <w:rFonts w:ascii="Arial" w:hAnsi="Arial" w:cs="Arial"/>
        </w:rPr>
        <w:t xml:space="preserve">These signs and </w:t>
      </w:r>
      <w:proofErr w:type="spellStart"/>
      <w:r w:rsidRPr="00154ABC">
        <w:rPr>
          <w:rFonts w:ascii="Arial" w:hAnsi="Arial" w:cs="Arial"/>
        </w:rPr>
        <w:t>behaviours</w:t>
      </w:r>
      <w:proofErr w:type="spellEnd"/>
      <w:r w:rsidRPr="00154ABC">
        <w:rPr>
          <w:rFonts w:ascii="Arial" w:hAnsi="Arial" w:cs="Arial"/>
        </w:rPr>
        <w:t xml:space="preserve"> could indicate other problems, but bullying should be considered a possibility and should be investigated.</w:t>
      </w:r>
    </w:p>
    <w:p w14:paraId="0AE034EC" w14:textId="77777777" w:rsidR="00154ABC" w:rsidRPr="00154ABC" w:rsidRDefault="00154ABC" w:rsidP="00154ABC">
      <w:pPr>
        <w:rPr>
          <w:rFonts w:ascii="Arial" w:hAnsi="Arial" w:cs="Arial"/>
        </w:rPr>
      </w:pPr>
    </w:p>
    <w:p w14:paraId="565B053E" w14:textId="77777777" w:rsidR="00154ABC" w:rsidRPr="00154ABC" w:rsidRDefault="00154ABC" w:rsidP="00154ABC">
      <w:pPr>
        <w:rPr>
          <w:rFonts w:ascii="Arial" w:hAnsi="Arial" w:cs="Arial"/>
          <w:b/>
        </w:rPr>
      </w:pPr>
      <w:r>
        <w:rPr>
          <w:rFonts w:ascii="Arial" w:hAnsi="Arial" w:cs="Arial"/>
          <w:b/>
        </w:rPr>
        <w:t>2:</w:t>
      </w:r>
      <w:r w:rsidRPr="00154ABC">
        <w:rPr>
          <w:rFonts w:ascii="Arial" w:hAnsi="Arial" w:cs="Arial"/>
          <w:b/>
        </w:rPr>
        <w:t>5   Useful Resources</w:t>
      </w:r>
    </w:p>
    <w:p w14:paraId="7CE50E9C" w14:textId="77777777" w:rsidR="00154ABC" w:rsidRPr="00154ABC" w:rsidRDefault="00154ABC" w:rsidP="00154ABC">
      <w:pPr>
        <w:rPr>
          <w:rFonts w:ascii="Arial" w:hAnsi="Arial" w:cs="Arial"/>
        </w:rPr>
      </w:pPr>
      <w:r w:rsidRPr="00154ABC">
        <w:rPr>
          <w:rFonts w:ascii="Arial" w:hAnsi="Arial" w:cs="Arial"/>
        </w:rPr>
        <w:t xml:space="preserve">The following </w:t>
      </w:r>
      <w:proofErr w:type="spellStart"/>
      <w:r w:rsidRPr="00154ABC">
        <w:rPr>
          <w:rFonts w:ascii="Arial" w:hAnsi="Arial" w:cs="Arial"/>
        </w:rPr>
        <w:t>organisations</w:t>
      </w:r>
      <w:proofErr w:type="spellEnd"/>
      <w:r w:rsidRPr="00154ABC">
        <w:rPr>
          <w:rFonts w:ascii="Arial" w:hAnsi="Arial" w:cs="Arial"/>
        </w:rPr>
        <w:t xml:space="preserve"> provide support for schools and parents dealing with specific bullying issues and the social, mental or emotional affects caused by bullying. </w:t>
      </w:r>
    </w:p>
    <w:p w14:paraId="7A6E76DF" w14:textId="67D2EE2C"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Kidscape </w:t>
      </w:r>
    </w:p>
    <w:p w14:paraId="7AD3411E" w14:textId="15182352"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The Diana Award </w:t>
      </w:r>
    </w:p>
    <w:p w14:paraId="157622B3" w14:textId="7D9DDEA4"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The Anti-Bullying Alliance </w:t>
      </w:r>
    </w:p>
    <w:p w14:paraId="701DD7CF" w14:textId="3590655D"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Childline </w:t>
      </w:r>
    </w:p>
    <w:p w14:paraId="43ED1589" w14:textId="07CD0305" w:rsidR="00154ABC" w:rsidRPr="00DB2338" w:rsidRDefault="00154ABC" w:rsidP="00DB2338">
      <w:pPr>
        <w:pStyle w:val="ListParagraph"/>
        <w:numPr>
          <w:ilvl w:val="0"/>
          <w:numId w:val="44"/>
        </w:numPr>
        <w:rPr>
          <w:rFonts w:ascii="Arial" w:hAnsi="Arial" w:cs="Arial"/>
        </w:rPr>
      </w:pPr>
      <w:r w:rsidRPr="00DB2338">
        <w:rPr>
          <w:rFonts w:ascii="Arial" w:hAnsi="Arial" w:cs="Arial"/>
        </w:rPr>
        <w:lastRenderedPageBreak/>
        <w:t xml:space="preserve">NSPCC </w:t>
      </w:r>
    </w:p>
    <w:p w14:paraId="796013FD" w14:textId="6B6072AC"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Young Minds </w:t>
      </w:r>
    </w:p>
    <w:p w14:paraId="75EBCE56" w14:textId="5E140759"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Family Lives </w:t>
      </w:r>
    </w:p>
    <w:p w14:paraId="7257BC24" w14:textId="77777777" w:rsidR="00154ABC" w:rsidRPr="00154ABC" w:rsidRDefault="00154ABC" w:rsidP="00154ABC">
      <w:pPr>
        <w:rPr>
          <w:rFonts w:ascii="Arial" w:hAnsi="Arial" w:cs="Arial"/>
        </w:rPr>
      </w:pPr>
    </w:p>
    <w:p w14:paraId="6A473976" w14:textId="77777777" w:rsidR="00127B38" w:rsidRDefault="00127B38" w:rsidP="00154ABC">
      <w:pPr>
        <w:rPr>
          <w:rFonts w:ascii="Arial" w:hAnsi="Arial" w:cs="Arial"/>
          <w:b/>
        </w:rPr>
      </w:pPr>
    </w:p>
    <w:p w14:paraId="0DDA1EA0" w14:textId="77777777" w:rsidR="00127B38" w:rsidRDefault="00127B38" w:rsidP="00154ABC">
      <w:pPr>
        <w:rPr>
          <w:rFonts w:ascii="Arial" w:hAnsi="Arial" w:cs="Arial"/>
          <w:b/>
        </w:rPr>
      </w:pPr>
    </w:p>
    <w:p w14:paraId="2AD99782" w14:textId="49744DD1" w:rsidR="00154ABC" w:rsidRPr="00154ABC" w:rsidRDefault="00154ABC" w:rsidP="00154ABC">
      <w:pPr>
        <w:rPr>
          <w:rFonts w:ascii="Arial" w:hAnsi="Arial" w:cs="Arial"/>
          <w:b/>
        </w:rPr>
      </w:pPr>
      <w:r>
        <w:rPr>
          <w:rFonts w:ascii="Arial" w:hAnsi="Arial" w:cs="Arial"/>
          <w:b/>
        </w:rPr>
        <w:t>2:</w:t>
      </w:r>
      <w:r w:rsidRPr="00154ABC">
        <w:rPr>
          <w:rFonts w:ascii="Arial" w:hAnsi="Arial" w:cs="Arial"/>
          <w:b/>
        </w:rPr>
        <w:t xml:space="preserve">6   Implementation – Students </w:t>
      </w:r>
    </w:p>
    <w:p w14:paraId="78961563" w14:textId="77777777" w:rsidR="00154ABC" w:rsidRPr="00154ABC" w:rsidRDefault="00154ABC" w:rsidP="00154ABC">
      <w:pPr>
        <w:rPr>
          <w:rFonts w:ascii="Arial" w:hAnsi="Arial" w:cs="Arial"/>
        </w:rPr>
      </w:pPr>
      <w:r w:rsidRPr="00154ABC">
        <w:rPr>
          <w:rFonts w:ascii="Arial" w:hAnsi="Arial" w:cs="Arial"/>
        </w:rPr>
        <w:t xml:space="preserve">Students who have been bullied will be supported by: </w:t>
      </w:r>
    </w:p>
    <w:p w14:paraId="30BF7BE4" w14:textId="77777777" w:rsidR="00154ABC" w:rsidRPr="00154ABC" w:rsidRDefault="00154ABC" w:rsidP="00154ABC">
      <w:pPr>
        <w:rPr>
          <w:rFonts w:ascii="Arial" w:hAnsi="Arial" w:cs="Arial"/>
        </w:rPr>
      </w:pPr>
    </w:p>
    <w:p w14:paraId="3D00964C" w14:textId="3ADB5427"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Offering an immediate opportunity to discuss the experience with their </w:t>
      </w:r>
      <w:r w:rsidR="00127B38">
        <w:rPr>
          <w:rFonts w:ascii="Arial" w:hAnsi="Arial" w:cs="Arial"/>
        </w:rPr>
        <w:t>Mentor</w:t>
      </w:r>
      <w:r w:rsidRPr="00DB2338">
        <w:rPr>
          <w:rFonts w:ascii="Arial" w:hAnsi="Arial" w:cs="Arial"/>
        </w:rPr>
        <w:t xml:space="preserve"> or member of staff of their choice </w:t>
      </w:r>
    </w:p>
    <w:p w14:paraId="5A92AB7D" w14:textId="182702E3"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Reassuring the student </w:t>
      </w:r>
    </w:p>
    <w:p w14:paraId="47C9B7FF" w14:textId="6ECC7532"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Offering continuous support </w:t>
      </w:r>
    </w:p>
    <w:p w14:paraId="20A48675" w14:textId="6EC1BF86"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Restoring self-esteem and confidence </w:t>
      </w:r>
    </w:p>
    <w:p w14:paraId="62C701A8" w14:textId="3FB3103E"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Students who have been bullying will be helped by: </w:t>
      </w:r>
    </w:p>
    <w:p w14:paraId="07976AFE" w14:textId="48247E6B"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Discussing what happened </w:t>
      </w:r>
    </w:p>
    <w:p w14:paraId="56F04766" w14:textId="58E9A528"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Discovering why the student became involved </w:t>
      </w:r>
    </w:p>
    <w:p w14:paraId="5AEFE593" w14:textId="1D567769"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Establishing the wrong doing and need to change </w:t>
      </w:r>
    </w:p>
    <w:p w14:paraId="40472A38" w14:textId="14A7B046" w:rsidR="00154ABC" w:rsidRPr="00DB2338" w:rsidRDefault="00154ABC" w:rsidP="00DB2338">
      <w:pPr>
        <w:pStyle w:val="ListParagraph"/>
        <w:numPr>
          <w:ilvl w:val="0"/>
          <w:numId w:val="44"/>
        </w:numPr>
        <w:rPr>
          <w:rFonts w:ascii="Arial" w:hAnsi="Arial" w:cs="Arial"/>
        </w:rPr>
      </w:pPr>
      <w:r w:rsidRPr="00DB2338">
        <w:rPr>
          <w:rFonts w:ascii="Arial" w:hAnsi="Arial" w:cs="Arial"/>
        </w:rPr>
        <w:t>Informing parents/</w:t>
      </w:r>
      <w:proofErr w:type="spellStart"/>
      <w:r w:rsidRPr="00DB2338">
        <w:rPr>
          <w:rFonts w:ascii="Arial" w:hAnsi="Arial" w:cs="Arial"/>
        </w:rPr>
        <w:t>carers</w:t>
      </w:r>
      <w:proofErr w:type="spellEnd"/>
      <w:r w:rsidRPr="00DB2338">
        <w:rPr>
          <w:rFonts w:ascii="Arial" w:hAnsi="Arial" w:cs="Arial"/>
        </w:rPr>
        <w:t xml:space="preserve"> to help change the attitude of the student. </w:t>
      </w:r>
    </w:p>
    <w:p w14:paraId="052B7CD1" w14:textId="6275229F" w:rsidR="00154ABC" w:rsidRPr="00DB2338" w:rsidRDefault="00154ABC" w:rsidP="00DB2338">
      <w:pPr>
        <w:pStyle w:val="ListParagraph"/>
        <w:numPr>
          <w:ilvl w:val="0"/>
          <w:numId w:val="44"/>
        </w:numPr>
        <w:rPr>
          <w:rFonts w:ascii="Arial" w:hAnsi="Arial" w:cs="Arial"/>
        </w:rPr>
      </w:pPr>
      <w:r w:rsidRPr="00DB2338">
        <w:rPr>
          <w:rFonts w:ascii="Arial" w:hAnsi="Arial" w:cs="Arial"/>
        </w:rPr>
        <w:t xml:space="preserve">Movement within the positive action plan system </w:t>
      </w:r>
    </w:p>
    <w:p w14:paraId="70600290" w14:textId="77777777" w:rsidR="00154ABC" w:rsidRPr="00154ABC" w:rsidRDefault="00154ABC" w:rsidP="00154ABC">
      <w:pPr>
        <w:rPr>
          <w:rFonts w:ascii="Arial" w:hAnsi="Arial" w:cs="Arial"/>
        </w:rPr>
      </w:pPr>
    </w:p>
    <w:p w14:paraId="2E4F47B3" w14:textId="77777777" w:rsidR="00154ABC" w:rsidRPr="00154ABC" w:rsidRDefault="00154ABC" w:rsidP="00154ABC">
      <w:pPr>
        <w:rPr>
          <w:rFonts w:ascii="Arial" w:hAnsi="Arial" w:cs="Arial"/>
        </w:rPr>
      </w:pPr>
    </w:p>
    <w:p w14:paraId="327E5B65" w14:textId="77777777" w:rsidR="00154ABC" w:rsidRDefault="00154ABC" w:rsidP="00154ABC">
      <w:pPr>
        <w:rPr>
          <w:rFonts w:ascii="Arial" w:hAnsi="Arial" w:cs="Arial"/>
          <w:b/>
        </w:rPr>
      </w:pPr>
    </w:p>
    <w:p w14:paraId="34850277" w14:textId="77777777" w:rsidR="00154ABC" w:rsidRDefault="00154ABC" w:rsidP="00154ABC">
      <w:pPr>
        <w:rPr>
          <w:rFonts w:ascii="Arial" w:hAnsi="Arial" w:cs="Arial"/>
          <w:b/>
        </w:rPr>
      </w:pPr>
    </w:p>
    <w:p w14:paraId="6DBC61B9" w14:textId="77777777" w:rsidR="00154ABC" w:rsidRPr="00154ABC" w:rsidRDefault="00154ABC" w:rsidP="00154ABC">
      <w:pPr>
        <w:rPr>
          <w:rFonts w:ascii="Arial" w:hAnsi="Arial" w:cs="Arial"/>
          <w:b/>
        </w:rPr>
      </w:pPr>
      <w:r w:rsidRPr="00154ABC">
        <w:rPr>
          <w:rFonts w:ascii="Arial" w:hAnsi="Arial" w:cs="Arial"/>
          <w:b/>
        </w:rPr>
        <w:t xml:space="preserve">2:7 Parental Involvement </w:t>
      </w:r>
    </w:p>
    <w:p w14:paraId="6EFDF5E2" w14:textId="77777777" w:rsidR="00154ABC" w:rsidRPr="00154ABC" w:rsidRDefault="00154ABC" w:rsidP="00154ABC">
      <w:pPr>
        <w:rPr>
          <w:rFonts w:ascii="Arial" w:hAnsi="Arial" w:cs="Arial"/>
        </w:rPr>
      </w:pPr>
      <w:r w:rsidRPr="00154ABC">
        <w:rPr>
          <w:rFonts w:ascii="Arial" w:hAnsi="Arial" w:cs="Arial"/>
        </w:rPr>
        <w:t xml:space="preserve">The parents/ </w:t>
      </w:r>
      <w:proofErr w:type="spellStart"/>
      <w:r w:rsidRPr="00154ABC">
        <w:rPr>
          <w:rFonts w:ascii="Arial" w:hAnsi="Arial" w:cs="Arial"/>
        </w:rPr>
        <w:t>carers</w:t>
      </w:r>
      <w:proofErr w:type="spellEnd"/>
      <w:r w:rsidRPr="00154ABC">
        <w:rPr>
          <w:rFonts w:ascii="Arial" w:hAnsi="Arial" w:cs="Arial"/>
        </w:rPr>
        <w:t xml:space="preserve"> of bullies and their victims will be informed of an incident and the action that has taken place and asked to support strategies proposed to tackle the problem. The bully will also be reminded of the possible consequences of bullying and the sanctions for repeated incidents will be clearly explained to him/her. (Persistent bullies may be educated off the main school site.). A monitoring tool may also be used, usually incorporating a reward for achieving desired </w:t>
      </w:r>
      <w:proofErr w:type="spellStart"/>
      <w:r w:rsidRPr="00154ABC">
        <w:rPr>
          <w:rFonts w:ascii="Arial" w:hAnsi="Arial" w:cs="Arial"/>
        </w:rPr>
        <w:t>behaviours</w:t>
      </w:r>
      <w:proofErr w:type="spellEnd"/>
      <w:r w:rsidRPr="00154ABC">
        <w:rPr>
          <w:rFonts w:ascii="Arial" w:hAnsi="Arial" w:cs="Arial"/>
        </w:rPr>
        <w:t xml:space="preserve">. </w:t>
      </w:r>
    </w:p>
    <w:p w14:paraId="1FCECCB9" w14:textId="77777777" w:rsidR="00154ABC" w:rsidRPr="00154ABC" w:rsidRDefault="00154ABC" w:rsidP="00154ABC">
      <w:pPr>
        <w:rPr>
          <w:rFonts w:ascii="Arial" w:hAnsi="Arial" w:cs="Arial"/>
        </w:rPr>
      </w:pPr>
      <w:r w:rsidRPr="00154ABC">
        <w:rPr>
          <w:rFonts w:ascii="Arial" w:hAnsi="Arial" w:cs="Arial"/>
        </w:rPr>
        <w:t xml:space="preserve">Parents/ </w:t>
      </w:r>
      <w:proofErr w:type="spellStart"/>
      <w:r w:rsidRPr="00154ABC">
        <w:rPr>
          <w:rFonts w:ascii="Arial" w:hAnsi="Arial" w:cs="Arial"/>
        </w:rPr>
        <w:t>carers</w:t>
      </w:r>
      <w:proofErr w:type="spellEnd"/>
      <w:r w:rsidRPr="00154ABC">
        <w:rPr>
          <w:rFonts w:ascii="Arial" w:hAnsi="Arial" w:cs="Arial"/>
        </w:rPr>
        <w:t xml:space="preserve"> are reminded to inform their children that they must tell someone should they ever be bullied. Keeping information from the school, or from their parents, will never help a problem to be solved, and will prolong the period a victim has to suffer. </w:t>
      </w:r>
    </w:p>
    <w:p w14:paraId="5B90A527" w14:textId="77777777" w:rsidR="00154ABC" w:rsidRPr="00154ABC" w:rsidRDefault="00154ABC" w:rsidP="00154ABC">
      <w:pPr>
        <w:rPr>
          <w:rFonts w:ascii="Arial" w:hAnsi="Arial" w:cs="Arial"/>
        </w:rPr>
      </w:pPr>
    </w:p>
    <w:p w14:paraId="571CC21A" w14:textId="77777777" w:rsidR="00154ABC" w:rsidRPr="00154ABC" w:rsidRDefault="00154ABC" w:rsidP="00154ABC">
      <w:pPr>
        <w:rPr>
          <w:rFonts w:ascii="Arial" w:hAnsi="Arial" w:cs="Arial"/>
          <w:b/>
        </w:rPr>
      </w:pPr>
      <w:r w:rsidRPr="00154ABC">
        <w:rPr>
          <w:rFonts w:ascii="Arial" w:hAnsi="Arial" w:cs="Arial"/>
          <w:b/>
        </w:rPr>
        <w:t>2:8 Dealing with Bullying</w:t>
      </w:r>
    </w:p>
    <w:p w14:paraId="054F3FBB" w14:textId="77777777" w:rsidR="00154ABC" w:rsidRPr="00154ABC" w:rsidRDefault="00154ABC" w:rsidP="00154ABC">
      <w:pPr>
        <w:rPr>
          <w:rFonts w:ascii="Arial" w:hAnsi="Arial" w:cs="Arial"/>
        </w:rPr>
      </w:pPr>
      <w:r w:rsidRPr="00154ABC">
        <w:rPr>
          <w:rFonts w:ascii="Arial" w:hAnsi="Arial" w:cs="Arial"/>
        </w:rPr>
        <w:t>Staff should deal with bullying in different ways, depending on how serious the bullying is.</w:t>
      </w:r>
    </w:p>
    <w:p w14:paraId="4C4CAC12" w14:textId="77777777" w:rsidR="00154ABC" w:rsidRPr="00154ABC" w:rsidRDefault="00154ABC" w:rsidP="00154ABC">
      <w:pPr>
        <w:rPr>
          <w:rFonts w:ascii="Arial" w:hAnsi="Arial" w:cs="Arial"/>
        </w:rPr>
      </w:pPr>
      <w:r w:rsidRPr="00154ABC">
        <w:rPr>
          <w:rFonts w:ascii="Arial" w:hAnsi="Arial" w:cs="Arial"/>
        </w:rPr>
        <w:t>This could include dealing with it in school, e.g. by disciplining bullies, or they might report it to the police or social services.</w:t>
      </w:r>
    </w:p>
    <w:p w14:paraId="3471FECA" w14:textId="77777777" w:rsidR="00154ABC" w:rsidRPr="00154ABC" w:rsidRDefault="00154ABC" w:rsidP="00154ABC">
      <w:pPr>
        <w:rPr>
          <w:rFonts w:ascii="Arial" w:hAnsi="Arial" w:cs="Arial"/>
        </w:rPr>
      </w:pPr>
      <w:r w:rsidRPr="00154ABC">
        <w:rPr>
          <w:rFonts w:ascii="Arial" w:hAnsi="Arial" w:cs="Arial"/>
        </w:rPr>
        <w:lastRenderedPageBreak/>
        <w:t>Any discipline must take account of special educational needs or disabilities that the students involved may have.</w:t>
      </w:r>
    </w:p>
    <w:p w14:paraId="14485378" w14:textId="77777777" w:rsidR="00154ABC" w:rsidRPr="00154ABC" w:rsidRDefault="00154ABC" w:rsidP="00154ABC">
      <w:pPr>
        <w:rPr>
          <w:rFonts w:ascii="Arial" w:hAnsi="Arial" w:cs="Arial"/>
        </w:rPr>
      </w:pPr>
      <w:r w:rsidRPr="00154ABC">
        <w:rPr>
          <w:rFonts w:ascii="Arial" w:hAnsi="Arial" w:cs="Arial"/>
        </w:rPr>
        <w:t>Some forms of bullying are illegal and should be reported to the police. These include:</w:t>
      </w:r>
    </w:p>
    <w:p w14:paraId="35B6CC08" w14:textId="5AC28F26" w:rsidR="00154ABC" w:rsidRPr="00DB2338" w:rsidRDefault="00154ABC" w:rsidP="00DB2338">
      <w:pPr>
        <w:pStyle w:val="ListParagraph"/>
        <w:numPr>
          <w:ilvl w:val="0"/>
          <w:numId w:val="44"/>
        </w:numPr>
        <w:rPr>
          <w:rFonts w:ascii="Arial" w:hAnsi="Arial" w:cs="Arial"/>
        </w:rPr>
      </w:pPr>
      <w:r w:rsidRPr="00DB2338">
        <w:rPr>
          <w:rFonts w:ascii="Arial" w:hAnsi="Arial" w:cs="Arial"/>
        </w:rPr>
        <w:t>violence or assault</w:t>
      </w:r>
    </w:p>
    <w:p w14:paraId="40BE138A" w14:textId="6234B258" w:rsidR="00154ABC" w:rsidRPr="00DB2338" w:rsidRDefault="00154ABC" w:rsidP="00DB2338">
      <w:pPr>
        <w:pStyle w:val="ListParagraph"/>
        <w:numPr>
          <w:ilvl w:val="0"/>
          <w:numId w:val="44"/>
        </w:numPr>
        <w:rPr>
          <w:rFonts w:ascii="Arial" w:hAnsi="Arial" w:cs="Arial"/>
        </w:rPr>
      </w:pPr>
      <w:r w:rsidRPr="00DB2338">
        <w:rPr>
          <w:rFonts w:ascii="Arial" w:hAnsi="Arial" w:cs="Arial"/>
        </w:rPr>
        <w:t>theft</w:t>
      </w:r>
    </w:p>
    <w:p w14:paraId="57007DA8" w14:textId="44B4C097" w:rsidR="00154ABC" w:rsidRPr="00DB2338" w:rsidRDefault="00154ABC" w:rsidP="00DB2338">
      <w:pPr>
        <w:pStyle w:val="ListParagraph"/>
        <w:numPr>
          <w:ilvl w:val="0"/>
          <w:numId w:val="44"/>
        </w:numPr>
        <w:rPr>
          <w:rFonts w:ascii="Arial" w:hAnsi="Arial" w:cs="Arial"/>
        </w:rPr>
      </w:pPr>
      <w:r w:rsidRPr="00DB2338">
        <w:rPr>
          <w:rFonts w:ascii="Arial" w:hAnsi="Arial" w:cs="Arial"/>
        </w:rPr>
        <w:t>repeated harassment or intimidation, e.g. name calling, threats and abusive phone calls, emails or text messages</w:t>
      </w:r>
    </w:p>
    <w:p w14:paraId="48E17EC8" w14:textId="09AAF304" w:rsidR="00154ABC" w:rsidRPr="00DB2338" w:rsidRDefault="00154ABC" w:rsidP="00DB2338">
      <w:pPr>
        <w:pStyle w:val="ListParagraph"/>
        <w:numPr>
          <w:ilvl w:val="0"/>
          <w:numId w:val="44"/>
        </w:numPr>
        <w:rPr>
          <w:rFonts w:ascii="Arial" w:hAnsi="Arial" w:cs="Arial"/>
        </w:rPr>
      </w:pPr>
      <w:r w:rsidRPr="00DB2338">
        <w:rPr>
          <w:rFonts w:ascii="Arial" w:hAnsi="Arial" w:cs="Arial"/>
        </w:rPr>
        <w:t>hate crimes</w:t>
      </w:r>
    </w:p>
    <w:p w14:paraId="0DC995F3" w14:textId="77777777" w:rsidR="00154ABC" w:rsidRPr="00154ABC" w:rsidRDefault="00154ABC" w:rsidP="00154ABC">
      <w:pPr>
        <w:rPr>
          <w:rFonts w:ascii="Arial" w:hAnsi="Arial" w:cs="Arial"/>
        </w:rPr>
      </w:pPr>
      <w:r w:rsidRPr="00154ABC">
        <w:rPr>
          <w:rFonts w:ascii="Arial" w:hAnsi="Arial" w:cs="Arial"/>
        </w:rPr>
        <w:t>If staffs are reporting cyber bullying, a record of the date and time of the calls, emails or texts should be made- any messages received should not be deleted.</w:t>
      </w:r>
    </w:p>
    <w:p w14:paraId="098A5636" w14:textId="77777777" w:rsidR="00154ABC" w:rsidRPr="00154ABC" w:rsidRDefault="00154ABC" w:rsidP="00154ABC">
      <w:pPr>
        <w:rPr>
          <w:rFonts w:ascii="Arial" w:hAnsi="Arial" w:cs="Arial"/>
        </w:rPr>
      </w:pPr>
    </w:p>
    <w:p w14:paraId="1B19FB4F" w14:textId="77777777" w:rsidR="00154ABC" w:rsidRPr="00154ABC" w:rsidRDefault="00154ABC" w:rsidP="00154ABC">
      <w:pPr>
        <w:rPr>
          <w:rFonts w:ascii="Arial" w:hAnsi="Arial" w:cs="Arial"/>
          <w:b/>
        </w:rPr>
      </w:pPr>
      <w:r w:rsidRPr="00154ABC">
        <w:rPr>
          <w:rFonts w:ascii="Arial" w:hAnsi="Arial" w:cs="Arial"/>
          <w:b/>
        </w:rPr>
        <w:t xml:space="preserve">2:9 Monitoring and evaluation </w:t>
      </w:r>
    </w:p>
    <w:p w14:paraId="4ECAC730" w14:textId="77777777" w:rsidR="00154ABC" w:rsidRPr="00154ABC" w:rsidRDefault="00154ABC" w:rsidP="00154ABC">
      <w:pPr>
        <w:rPr>
          <w:rFonts w:ascii="Arial" w:hAnsi="Arial" w:cs="Arial"/>
        </w:rPr>
      </w:pPr>
      <w:r w:rsidRPr="00154ABC">
        <w:rPr>
          <w:rFonts w:ascii="Arial" w:hAnsi="Arial" w:cs="Arial"/>
        </w:rPr>
        <w:t>We believe it is essential to constantly review this policy to ensure we are in a position to strengthen our approach to this issue. Where necessary we have and will call on outside resources to support our action.</w:t>
      </w:r>
    </w:p>
    <w:p w14:paraId="54484CD6" w14:textId="77777777" w:rsidR="00154ABC" w:rsidRPr="00154ABC" w:rsidRDefault="00154ABC" w:rsidP="00154ABC">
      <w:pPr>
        <w:rPr>
          <w:rFonts w:ascii="Arial" w:hAnsi="Arial" w:cs="Arial"/>
        </w:rPr>
      </w:pPr>
    </w:p>
    <w:p w14:paraId="74B883C2" w14:textId="77777777" w:rsidR="00154ABC" w:rsidRPr="00154ABC" w:rsidRDefault="00154ABC" w:rsidP="00154ABC">
      <w:pPr>
        <w:rPr>
          <w:rFonts w:ascii="Arial" w:hAnsi="Arial" w:cs="Arial"/>
        </w:rPr>
      </w:pPr>
      <w:r w:rsidRPr="00154ABC">
        <w:rPr>
          <w:rFonts w:ascii="Arial" w:hAnsi="Arial" w:cs="Arial"/>
        </w:rPr>
        <w:t xml:space="preserve">Within the curriculum the school will raise the awareness of the nature of bullying through inclusion in PSHE, class tutorial time, assemblies and subject areas, Anti Bullying week projects, as appropriate, in an attempt to eradicate such </w:t>
      </w:r>
      <w:proofErr w:type="spellStart"/>
      <w:r w:rsidRPr="00154ABC">
        <w:rPr>
          <w:rFonts w:ascii="Arial" w:hAnsi="Arial" w:cs="Arial"/>
        </w:rPr>
        <w:t>behaviour</w:t>
      </w:r>
      <w:proofErr w:type="spellEnd"/>
      <w:r w:rsidRPr="00154ABC">
        <w:rPr>
          <w:rFonts w:ascii="Arial" w:hAnsi="Arial" w:cs="Arial"/>
        </w:rPr>
        <w:t>.</w:t>
      </w:r>
    </w:p>
    <w:p w14:paraId="65A39765" w14:textId="77777777" w:rsidR="00154ABC" w:rsidRPr="00154ABC" w:rsidRDefault="00154ABC" w:rsidP="00154ABC">
      <w:pPr>
        <w:rPr>
          <w:rFonts w:ascii="Arial" w:hAnsi="Arial" w:cs="Arial"/>
        </w:rPr>
      </w:pPr>
    </w:p>
    <w:p w14:paraId="4FF3E983" w14:textId="0831A8BF" w:rsidR="00154ABC" w:rsidRPr="00154ABC" w:rsidRDefault="00154ABC" w:rsidP="00154ABC">
      <w:pPr>
        <w:rPr>
          <w:rFonts w:ascii="Arial" w:hAnsi="Arial" w:cs="Arial"/>
        </w:rPr>
      </w:pPr>
      <w:r w:rsidRPr="00154ABC">
        <w:rPr>
          <w:rFonts w:ascii="Arial" w:hAnsi="Arial" w:cs="Arial"/>
        </w:rPr>
        <w:t xml:space="preserve">All staff will record all accounts of bullying through </w:t>
      </w:r>
      <w:r w:rsidR="006A506F">
        <w:rPr>
          <w:rFonts w:ascii="Arial" w:hAnsi="Arial" w:cs="Arial"/>
        </w:rPr>
        <w:t>Bullying log</w:t>
      </w:r>
      <w:r w:rsidRPr="00154ABC">
        <w:rPr>
          <w:rFonts w:ascii="Arial" w:hAnsi="Arial" w:cs="Arial"/>
        </w:rPr>
        <w:t xml:space="preserve"> and the senior team will review all records each week in S</w:t>
      </w:r>
      <w:r w:rsidR="00127B38">
        <w:rPr>
          <w:rFonts w:ascii="Arial" w:hAnsi="Arial" w:cs="Arial"/>
        </w:rPr>
        <w:t>L</w:t>
      </w:r>
      <w:r w:rsidRPr="00154ABC">
        <w:rPr>
          <w:rFonts w:ascii="Arial" w:hAnsi="Arial" w:cs="Arial"/>
        </w:rPr>
        <w:t xml:space="preserve">T meetings. Patterns or </w:t>
      </w:r>
      <w:proofErr w:type="spellStart"/>
      <w:r w:rsidRPr="00154ABC">
        <w:rPr>
          <w:rFonts w:ascii="Arial" w:hAnsi="Arial" w:cs="Arial"/>
        </w:rPr>
        <w:t>behaviour</w:t>
      </w:r>
      <w:proofErr w:type="spellEnd"/>
      <w:r w:rsidRPr="00154ABC">
        <w:rPr>
          <w:rFonts w:ascii="Arial" w:hAnsi="Arial" w:cs="Arial"/>
        </w:rPr>
        <w:t xml:space="preserve"> and records will be evaluated and actioned accordingly with the intention of </w:t>
      </w:r>
      <w:proofErr w:type="spellStart"/>
      <w:r w:rsidRPr="00154ABC">
        <w:rPr>
          <w:rFonts w:ascii="Arial" w:hAnsi="Arial" w:cs="Arial"/>
        </w:rPr>
        <w:t>minimising</w:t>
      </w:r>
      <w:proofErr w:type="spellEnd"/>
      <w:r w:rsidRPr="00154ABC">
        <w:rPr>
          <w:rFonts w:ascii="Arial" w:hAnsi="Arial" w:cs="Arial"/>
        </w:rPr>
        <w:t xml:space="preserve"> bullying throughout the school.</w:t>
      </w:r>
    </w:p>
    <w:p w14:paraId="16986968" w14:textId="77777777" w:rsidR="006652E1" w:rsidRDefault="006652E1" w:rsidP="00154ABC">
      <w:pPr>
        <w:rPr>
          <w:rFonts w:ascii="Arial" w:hAnsi="Arial" w:cs="Arial"/>
          <w:b/>
        </w:rPr>
      </w:pPr>
    </w:p>
    <w:p w14:paraId="70107CDE" w14:textId="77777777" w:rsidR="006A506F" w:rsidRDefault="006A506F" w:rsidP="00154ABC">
      <w:pPr>
        <w:rPr>
          <w:rFonts w:ascii="Arial" w:hAnsi="Arial" w:cs="Arial"/>
          <w:b/>
        </w:rPr>
      </w:pPr>
    </w:p>
    <w:p w14:paraId="4393326E" w14:textId="77777777" w:rsidR="00154ABC" w:rsidRPr="00154ABC" w:rsidRDefault="00154ABC" w:rsidP="00154ABC">
      <w:pPr>
        <w:rPr>
          <w:rFonts w:ascii="Arial" w:hAnsi="Arial" w:cs="Arial"/>
          <w:b/>
        </w:rPr>
      </w:pPr>
      <w:r w:rsidRPr="00154ABC">
        <w:rPr>
          <w:rFonts w:ascii="Arial" w:hAnsi="Arial" w:cs="Arial"/>
          <w:b/>
        </w:rPr>
        <w:t>3: Equality Impact Statement</w:t>
      </w:r>
    </w:p>
    <w:p w14:paraId="01028174" w14:textId="77777777" w:rsidR="00154ABC" w:rsidRPr="00154ABC" w:rsidRDefault="00154ABC" w:rsidP="00154ABC">
      <w:pPr>
        <w:rPr>
          <w:rFonts w:ascii="Arial" w:hAnsi="Arial" w:cs="Arial"/>
        </w:rPr>
      </w:pPr>
      <w:r w:rsidRPr="00154ABC">
        <w:rPr>
          <w:rFonts w:ascii="Arial" w:hAnsi="Arial" w:cs="Arial"/>
        </w:rPr>
        <w:t xml:space="preserve"> </w:t>
      </w:r>
    </w:p>
    <w:p w14:paraId="582CEA4C" w14:textId="05379ED2" w:rsidR="00154ABC" w:rsidRPr="00154ABC" w:rsidRDefault="00154ABC" w:rsidP="00154ABC">
      <w:pPr>
        <w:rPr>
          <w:rFonts w:ascii="Arial" w:hAnsi="Arial" w:cs="Arial"/>
        </w:rPr>
      </w:pPr>
      <w:r w:rsidRPr="00154ABC">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127B38">
        <w:rPr>
          <w:rFonts w:ascii="Arial" w:hAnsi="Arial" w:cs="Arial"/>
        </w:rPr>
        <w:t>Regional Director</w:t>
      </w:r>
      <w:r w:rsidRPr="00154ABC">
        <w:rPr>
          <w:rFonts w:ascii="Arial" w:hAnsi="Arial" w:cs="Arial"/>
        </w:rPr>
        <w:t xml:space="preserve">. </w:t>
      </w:r>
      <w:r w:rsidR="00127B38">
        <w:rPr>
          <w:rFonts w:ascii="Arial" w:hAnsi="Arial" w:cs="Arial"/>
        </w:rPr>
        <w:t xml:space="preserve">Acorn </w:t>
      </w:r>
      <w:r w:rsidR="00281B77">
        <w:rPr>
          <w:rFonts w:ascii="Arial" w:hAnsi="Arial" w:cs="Arial"/>
        </w:rPr>
        <w:t>Education</w:t>
      </w:r>
      <w:r w:rsidR="00127B38">
        <w:rPr>
          <w:rFonts w:ascii="Arial" w:hAnsi="Arial" w:cs="Arial"/>
        </w:rPr>
        <w:t xml:space="preserve"> and </w:t>
      </w:r>
      <w:r w:rsidR="00281B77">
        <w:rPr>
          <w:rFonts w:ascii="Arial" w:hAnsi="Arial" w:cs="Arial"/>
        </w:rPr>
        <w:t>Care</w:t>
      </w:r>
      <w:r w:rsidRPr="00154ABC">
        <w:rPr>
          <w:rFonts w:ascii="Arial" w:hAnsi="Arial" w:cs="Arial"/>
        </w:rPr>
        <w:t xml:space="preserve"> will then actively respond to the enquiry.</w:t>
      </w:r>
    </w:p>
    <w:p w14:paraId="4E25576D" w14:textId="77777777" w:rsidR="00154ABC" w:rsidRPr="00154ABC" w:rsidRDefault="00154ABC" w:rsidP="00154ABC">
      <w:pPr>
        <w:rPr>
          <w:rFonts w:ascii="Arial" w:hAnsi="Arial" w:cs="Arial"/>
        </w:rPr>
      </w:pPr>
      <w:r w:rsidRPr="00154ABC">
        <w:rPr>
          <w:rFonts w:ascii="Arial" w:hAnsi="Arial" w:cs="Arial"/>
        </w:rPr>
        <w:t xml:space="preserve"> </w:t>
      </w:r>
    </w:p>
    <w:p w14:paraId="209CD47C" w14:textId="77777777" w:rsidR="00943FD6" w:rsidRDefault="00943FD6" w:rsidP="00154ABC">
      <w:pPr>
        <w:rPr>
          <w:rFonts w:ascii="Arial" w:hAnsi="Arial" w:cs="Arial"/>
        </w:rPr>
      </w:pPr>
    </w:p>
    <w:p w14:paraId="2B4471CD" w14:textId="77777777" w:rsidR="00943FD6" w:rsidRDefault="00943FD6" w:rsidP="00154ABC">
      <w:pPr>
        <w:rPr>
          <w:rFonts w:ascii="Arial" w:hAnsi="Arial" w:cs="Arial"/>
        </w:rPr>
      </w:pPr>
    </w:p>
    <w:p w14:paraId="3C61842C" w14:textId="77777777" w:rsidR="00943FD6" w:rsidRDefault="00943FD6" w:rsidP="00154ABC">
      <w:pPr>
        <w:rPr>
          <w:rFonts w:ascii="Arial" w:hAnsi="Arial" w:cs="Arial"/>
        </w:rPr>
      </w:pPr>
    </w:p>
    <w:p w14:paraId="365AA916" w14:textId="77777777" w:rsidR="00943FD6" w:rsidRDefault="00943FD6" w:rsidP="00154ABC">
      <w:pPr>
        <w:rPr>
          <w:rFonts w:ascii="Arial" w:hAnsi="Arial" w:cs="Arial"/>
        </w:rPr>
      </w:pPr>
    </w:p>
    <w:p w14:paraId="053A448F" w14:textId="77777777" w:rsidR="00943FD6" w:rsidRDefault="00943FD6" w:rsidP="00154ABC">
      <w:pPr>
        <w:rPr>
          <w:rFonts w:ascii="Arial" w:hAnsi="Arial" w:cs="Arial"/>
        </w:rPr>
      </w:pPr>
    </w:p>
    <w:p w14:paraId="632B7EF5" w14:textId="77777777" w:rsidR="00943FD6" w:rsidRDefault="00943FD6" w:rsidP="00154ABC">
      <w:pPr>
        <w:rPr>
          <w:rFonts w:ascii="Arial" w:hAnsi="Arial" w:cs="Arial"/>
        </w:rPr>
      </w:pPr>
    </w:p>
    <w:p w14:paraId="54301D54" w14:textId="77777777" w:rsidR="00943FD6" w:rsidRDefault="00943FD6" w:rsidP="00154ABC">
      <w:pPr>
        <w:rPr>
          <w:rFonts w:ascii="Arial" w:hAnsi="Arial" w:cs="Arial"/>
        </w:rPr>
      </w:pPr>
    </w:p>
    <w:p w14:paraId="0997D288" w14:textId="16B26096" w:rsidR="00154ABC" w:rsidRPr="00154ABC" w:rsidRDefault="00154ABC" w:rsidP="00154ABC">
      <w:pPr>
        <w:rPr>
          <w:rFonts w:ascii="Arial" w:hAnsi="Arial" w:cs="Arial"/>
        </w:rPr>
      </w:pPr>
      <w:bookmarkStart w:id="0" w:name="_GoBack"/>
      <w:bookmarkEnd w:id="0"/>
      <w:r w:rsidRPr="296D9550">
        <w:rPr>
          <w:rFonts w:ascii="Arial" w:hAnsi="Arial" w:cs="Arial"/>
        </w:rPr>
        <w:t>This p</w:t>
      </w:r>
      <w:r w:rsidR="00AD4E44" w:rsidRPr="296D9550">
        <w:rPr>
          <w:rFonts w:ascii="Arial" w:hAnsi="Arial" w:cs="Arial"/>
        </w:rPr>
        <w:t xml:space="preserve">olicy was written by </w:t>
      </w:r>
      <w:r w:rsidR="00943FD6">
        <w:rPr>
          <w:rFonts w:ascii="Arial" w:hAnsi="Arial" w:cs="Arial"/>
        </w:rPr>
        <w:t>Nigel Troop</w:t>
      </w:r>
      <w:r w:rsidRPr="296D9550">
        <w:rPr>
          <w:rFonts w:ascii="Arial" w:hAnsi="Arial" w:cs="Arial"/>
        </w:rPr>
        <w:t xml:space="preserve">                                 Date: </w:t>
      </w:r>
      <w:r w:rsidR="00127B38" w:rsidRPr="296D9550">
        <w:rPr>
          <w:rFonts w:ascii="Arial" w:hAnsi="Arial" w:cs="Arial"/>
        </w:rPr>
        <w:t>01/09/202</w:t>
      </w:r>
      <w:r w:rsidR="00943FD6">
        <w:rPr>
          <w:rFonts w:ascii="Arial" w:hAnsi="Arial" w:cs="Arial"/>
        </w:rPr>
        <w:t>4</w:t>
      </w:r>
    </w:p>
    <w:p w14:paraId="20746E65" w14:textId="77777777" w:rsidR="00154ABC" w:rsidRPr="00154ABC" w:rsidRDefault="00154ABC" w:rsidP="00154ABC">
      <w:pPr>
        <w:rPr>
          <w:rFonts w:ascii="Arial" w:hAnsi="Arial" w:cs="Arial"/>
        </w:rPr>
      </w:pPr>
    </w:p>
    <w:p w14:paraId="2DBBDB01" w14:textId="723E7CF2" w:rsidR="00154ABC" w:rsidRPr="00154ABC" w:rsidRDefault="00154ABC" w:rsidP="296D9550">
      <w:pPr>
        <w:rPr>
          <w:rFonts w:ascii="Arial" w:eastAsia="Arial" w:hAnsi="Arial" w:cs="Arial"/>
        </w:rPr>
      </w:pPr>
      <w:r w:rsidRPr="296D9550">
        <w:rPr>
          <w:rFonts w:ascii="Arial" w:hAnsi="Arial" w:cs="Arial"/>
        </w:rPr>
        <w:t>Signed:</w:t>
      </w:r>
      <w:r w:rsidR="6986DA43" w:rsidRPr="296D9550">
        <w:rPr>
          <w:rFonts w:ascii="Arial" w:hAnsi="Arial" w:cs="Arial"/>
        </w:rPr>
        <w:t xml:space="preserve"> </w:t>
      </w:r>
      <w:r w:rsidR="00943FD6">
        <w:rPr>
          <w:rFonts w:ascii="Brush Script MT" w:eastAsia="Brush Script MT" w:hAnsi="Brush Script MT" w:cs="Brush Script MT"/>
          <w:b/>
          <w:bCs/>
          <w:color w:val="4472C4" w:themeColor="accent5"/>
          <w:sz w:val="32"/>
          <w:szCs w:val="32"/>
        </w:rPr>
        <w:t xml:space="preserve"> </w:t>
      </w:r>
      <w:r w:rsidR="00943FD6">
        <w:rPr>
          <w:rFonts w:ascii="Brush Script MT" w:eastAsia="Brush Script MT" w:hAnsi="Brush Script MT" w:cs="Brush Script MT"/>
          <w:b/>
          <w:bCs/>
          <w:noProof/>
          <w:color w:val="4472C4" w:themeColor="accent5"/>
          <w:sz w:val="32"/>
          <w:szCs w:val="32"/>
        </w:rPr>
        <w:drawing>
          <wp:inline distT="0" distB="0" distL="0" distR="0" wp14:anchorId="346C3780" wp14:editId="3AA8A13D">
            <wp:extent cx="17526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1ACD85B0" w14:textId="77777777" w:rsidR="00154ABC" w:rsidRPr="00154ABC" w:rsidRDefault="00154ABC" w:rsidP="00154ABC">
      <w:pPr>
        <w:rPr>
          <w:rFonts w:ascii="Arial" w:hAnsi="Arial" w:cs="Arial"/>
        </w:rPr>
      </w:pPr>
    </w:p>
    <w:p w14:paraId="598E7FFC" w14:textId="2EBEEA5B" w:rsidR="00154ABC" w:rsidRPr="00154ABC" w:rsidRDefault="00154ABC" w:rsidP="00154ABC">
      <w:pPr>
        <w:rPr>
          <w:rFonts w:ascii="Arial" w:hAnsi="Arial" w:cs="Arial"/>
        </w:rPr>
      </w:pPr>
      <w:r w:rsidRPr="00154ABC">
        <w:rPr>
          <w:rFonts w:ascii="Arial" w:hAnsi="Arial" w:cs="Arial"/>
        </w:rPr>
        <w:t>This policy is quality assured by</w:t>
      </w:r>
      <w:r w:rsidR="00943FD6">
        <w:rPr>
          <w:rFonts w:ascii="Arial" w:hAnsi="Arial" w:cs="Arial"/>
        </w:rPr>
        <w:t xml:space="preserve"> Kate Stradling, Head Teacher</w:t>
      </w:r>
      <w:r w:rsidRPr="00154ABC">
        <w:rPr>
          <w:rFonts w:ascii="Arial" w:hAnsi="Arial" w:cs="Arial"/>
        </w:rPr>
        <w:t>.</w:t>
      </w:r>
    </w:p>
    <w:p w14:paraId="4AD0D896" w14:textId="0E3E0CCB" w:rsidR="00154ABC" w:rsidRPr="00154ABC" w:rsidRDefault="00154ABC" w:rsidP="00154ABC">
      <w:pPr>
        <w:rPr>
          <w:rFonts w:ascii="Arial" w:hAnsi="Arial" w:cs="Arial"/>
        </w:rPr>
      </w:pPr>
      <w:r w:rsidRPr="00154ABC">
        <w:rPr>
          <w:rFonts w:ascii="Arial" w:hAnsi="Arial" w:cs="Arial"/>
        </w:rPr>
        <w:t xml:space="preserve"> </w:t>
      </w:r>
    </w:p>
    <w:p w14:paraId="4911DDDD" w14:textId="30781BC4" w:rsidR="00154ABC" w:rsidRPr="00154ABC" w:rsidRDefault="00154ABC" w:rsidP="57736F53">
      <w:pPr>
        <w:rPr>
          <w:rFonts w:ascii="Arial" w:hAnsi="Arial" w:cs="Arial"/>
        </w:rPr>
      </w:pPr>
      <w:r w:rsidRPr="57736F53">
        <w:rPr>
          <w:rFonts w:ascii="Arial" w:hAnsi="Arial" w:cs="Arial"/>
        </w:rPr>
        <w:t>Signed:</w:t>
      </w:r>
      <w:r w:rsidR="00435002" w:rsidRPr="57736F53">
        <w:rPr>
          <w:rFonts w:ascii="Arial" w:hAnsi="Arial" w:cs="Arial"/>
        </w:rPr>
        <w:t xml:space="preserve"> </w:t>
      </w:r>
      <w:r w:rsidRPr="57736F53">
        <w:rPr>
          <w:rFonts w:ascii="Arial" w:hAnsi="Arial" w:cs="Arial"/>
        </w:rPr>
        <w:t xml:space="preserve">  </w:t>
      </w:r>
      <w:r w:rsidR="00943FD6" w:rsidRPr="00943FD6">
        <w:drawing>
          <wp:inline distT="0" distB="0" distL="0" distR="0" wp14:anchorId="2CF94DE5" wp14:editId="7972496F">
            <wp:extent cx="611886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860" cy="251460"/>
                    </a:xfrm>
                    <a:prstGeom prst="rect">
                      <a:avLst/>
                    </a:prstGeom>
                    <a:noFill/>
                    <a:ln>
                      <a:noFill/>
                    </a:ln>
                  </pic:spPr>
                </pic:pic>
              </a:graphicData>
            </a:graphic>
          </wp:inline>
        </w:drawing>
      </w:r>
      <w:r w:rsidRPr="57736F53">
        <w:rPr>
          <w:rFonts w:ascii="Arial" w:hAnsi="Arial" w:cs="Arial"/>
        </w:rPr>
        <w:t xml:space="preserve">   </w:t>
      </w:r>
      <w:r>
        <w:br/>
      </w:r>
      <w:r w:rsidRPr="57736F53">
        <w:rPr>
          <w:rFonts w:ascii="Arial" w:hAnsi="Arial" w:cs="Arial"/>
        </w:rPr>
        <w:t xml:space="preserve">                                                                           Date</w:t>
      </w:r>
      <w:r w:rsidR="00127B38" w:rsidRPr="57736F53">
        <w:rPr>
          <w:rFonts w:ascii="Arial" w:hAnsi="Arial" w:cs="Arial"/>
        </w:rPr>
        <w:t xml:space="preserve">: </w:t>
      </w:r>
      <w:r w:rsidR="6D14BD0C" w:rsidRPr="57736F53">
        <w:rPr>
          <w:rFonts w:ascii="Arial" w:hAnsi="Arial" w:cs="Arial"/>
        </w:rPr>
        <w:t>0</w:t>
      </w:r>
      <w:r w:rsidR="00127B38" w:rsidRPr="57736F53">
        <w:rPr>
          <w:rFonts w:ascii="Arial" w:hAnsi="Arial" w:cs="Arial"/>
        </w:rPr>
        <w:t>1/0</w:t>
      </w:r>
      <w:r w:rsidR="2E64350A" w:rsidRPr="57736F53">
        <w:rPr>
          <w:rFonts w:ascii="Arial" w:hAnsi="Arial" w:cs="Arial"/>
        </w:rPr>
        <w:t>9</w:t>
      </w:r>
      <w:r w:rsidR="00127B38" w:rsidRPr="57736F53">
        <w:rPr>
          <w:rFonts w:ascii="Arial" w:hAnsi="Arial" w:cs="Arial"/>
        </w:rPr>
        <w:t>/202</w:t>
      </w:r>
      <w:r w:rsidR="00943FD6">
        <w:rPr>
          <w:rFonts w:ascii="Arial" w:hAnsi="Arial" w:cs="Arial"/>
        </w:rPr>
        <w:t>4</w:t>
      </w:r>
    </w:p>
    <w:p w14:paraId="4D794C4A" w14:textId="77777777" w:rsidR="00154ABC" w:rsidRPr="00154ABC" w:rsidRDefault="00154ABC" w:rsidP="00154ABC">
      <w:pPr>
        <w:rPr>
          <w:rFonts w:ascii="Arial" w:hAnsi="Arial" w:cs="Arial"/>
        </w:rPr>
      </w:pPr>
      <w:r w:rsidRPr="00154ABC">
        <w:rPr>
          <w:rFonts w:ascii="Arial" w:hAnsi="Arial" w:cs="Arial"/>
        </w:rPr>
        <w:t xml:space="preserve"> </w:t>
      </w:r>
    </w:p>
    <w:p w14:paraId="3923B3CE" w14:textId="3FA58B6E" w:rsidR="00154ABC" w:rsidRPr="00154ABC" w:rsidRDefault="00154ABC" w:rsidP="00154ABC">
      <w:pPr>
        <w:rPr>
          <w:rFonts w:ascii="Arial" w:hAnsi="Arial" w:cs="Arial"/>
        </w:rPr>
      </w:pPr>
      <w:r w:rsidRPr="00154ABC">
        <w:rPr>
          <w:rFonts w:ascii="Arial" w:hAnsi="Arial" w:cs="Arial"/>
        </w:rPr>
        <w:t xml:space="preserve"> </w:t>
      </w:r>
    </w:p>
    <w:p w14:paraId="29B5B0B1" w14:textId="77777777" w:rsidR="00472FAB" w:rsidRPr="00154ABC" w:rsidRDefault="00472FAB" w:rsidP="00472FAB">
      <w:pPr>
        <w:tabs>
          <w:tab w:val="left" w:pos="1740"/>
        </w:tabs>
        <w:rPr>
          <w:rFonts w:ascii="Arial" w:hAnsi="Arial" w:cs="Arial"/>
        </w:rPr>
      </w:pPr>
    </w:p>
    <w:p w14:paraId="3A483B63" w14:textId="77777777" w:rsidR="000E7CCE" w:rsidRPr="00154ABC" w:rsidRDefault="000E7CCE" w:rsidP="00472FAB">
      <w:pPr>
        <w:tabs>
          <w:tab w:val="left" w:pos="1740"/>
        </w:tabs>
        <w:rPr>
          <w:rFonts w:ascii="Arial" w:hAnsi="Arial" w:cs="Arial"/>
        </w:rPr>
      </w:pPr>
    </w:p>
    <w:p w14:paraId="001B0A94" w14:textId="77777777" w:rsidR="000E7CCE" w:rsidRPr="00154ABC" w:rsidRDefault="000E7CCE" w:rsidP="00472FAB">
      <w:pPr>
        <w:tabs>
          <w:tab w:val="left" w:pos="1740"/>
        </w:tabs>
        <w:rPr>
          <w:rFonts w:ascii="Arial" w:hAnsi="Arial" w:cs="Arial"/>
        </w:rPr>
      </w:pPr>
    </w:p>
    <w:p w14:paraId="2871796D" w14:textId="77777777" w:rsidR="000E7CCE" w:rsidRPr="00154ABC" w:rsidRDefault="000E7CCE" w:rsidP="00472FAB">
      <w:pPr>
        <w:tabs>
          <w:tab w:val="left" w:pos="1740"/>
        </w:tabs>
        <w:rPr>
          <w:rFonts w:ascii="Arial" w:hAnsi="Arial" w:cs="Arial"/>
        </w:rPr>
      </w:pPr>
    </w:p>
    <w:sectPr w:rsidR="000E7CCE" w:rsidRPr="00154ABC" w:rsidSect="004A2EE5">
      <w:headerReference w:type="default" r:id="rId12"/>
      <w:pgSz w:w="12240" w:h="15840"/>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A47A" w14:textId="77777777" w:rsidR="00136747" w:rsidRDefault="00136747">
      <w:r>
        <w:separator/>
      </w:r>
    </w:p>
  </w:endnote>
  <w:endnote w:type="continuationSeparator" w:id="0">
    <w:p w14:paraId="293C58DA" w14:textId="77777777" w:rsidR="00136747" w:rsidRDefault="0013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186B" w14:textId="77777777" w:rsidR="00136747" w:rsidRDefault="00136747">
      <w:r>
        <w:separator/>
      </w:r>
    </w:p>
  </w:footnote>
  <w:footnote w:type="continuationSeparator" w:id="0">
    <w:p w14:paraId="09DFE798" w14:textId="77777777" w:rsidR="00136747" w:rsidRDefault="0013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316A" w14:textId="1F3430EB" w:rsidR="00127B38" w:rsidRDefault="00943FD6" w:rsidP="00127B38">
    <w:pPr>
      <w:tabs>
        <w:tab w:val="right" w:pos="9972"/>
      </w:tabs>
      <w:rPr>
        <w:rFonts w:ascii="Arial" w:hAnsi="Arial" w:cs="Arial"/>
        <w:b/>
        <w:bCs/>
        <w:sz w:val="40"/>
        <w:szCs w:val="40"/>
        <w:lang w:val="en-GB"/>
      </w:rPr>
    </w:pPr>
    <w:bookmarkStart w:id="1" w:name="_Hlk492024895"/>
    <w:r w:rsidRPr="0038388E">
      <w:rPr>
        <w:rFonts w:ascii="Calibri" w:eastAsia="Calibri" w:hAnsi="Calibri" w:cs="Calibri"/>
        <w:noProof/>
        <w:sz w:val="22"/>
        <w:szCs w:val="22"/>
      </w:rPr>
      <w:drawing>
        <wp:inline distT="0" distB="0" distL="0" distR="0" wp14:anchorId="304567F6" wp14:editId="71B211DE">
          <wp:extent cx="2042160" cy="1752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p>
  <w:p w14:paraId="035FB65D" w14:textId="2D9A500E" w:rsidR="00657750" w:rsidRPr="00127B38" w:rsidRDefault="00DB2338" w:rsidP="00127B38">
    <w:pPr>
      <w:tabs>
        <w:tab w:val="right" w:pos="9972"/>
      </w:tabs>
      <w:rPr>
        <w:rFonts w:ascii="Arial" w:hAnsi="Arial" w:cs="Arial"/>
        <w:b/>
        <w:bCs/>
        <w:sz w:val="40"/>
        <w:szCs w:val="40"/>
        <w:lang w:val="en-GB"/>
      </w:rPr>
    </w:pPr>
    <w:r>
      <w:rPr>
        <w:rFonts w:ascii="Arial" w:hAnsi="Arial" w:cs="Arial"/>
        <w:b/>
        <w:bCs/>
        <w:sz w:val="40"/>
        <w:szCs w:val="40"/>
        <w:lang w:val="en-GB"/>
      </w:rPr>
      <w:t>Wessex Lodge Sch</w:t>
    </w:r>
    <w:r w:rsidR="00127B38">
      <w:rPr>
        <w:rFonts w:ascii="Arial" w:hAnsi="Arial" w:cs="Arial"/>
        <w:b/>
        <w:bCs/>
        <w:sz w:val="40"/>
        <w:szCs w:val="40"/>
        <w:lang w:val="en-GB"/>
      </w:rPr>
      <w:t xml:space="preserve">ool </w:t>
    </w:r>
    <w:r w:rsidR="00154ABC">
      <w:rPr>
        <w:rFonts w:ascii="Arial" w:hAnsi="Arial" w:cs="Arial"/>
        <w:b/>
        <w:bCs/>
        <w:sz w:val="40"/>
        <w:szCs w:val="40"/>
        <w:lang w:val="en-GB"/>
      </w:rPr>
      <w:t>Anti Bullying Policy</w:t>
    </w:r>
    <w:r w:rsidR="00F77119">
      <w:rPr>
        <w:rFonts w:ascii="Arial" w:hAnsi="Arial" w:cs="Arial"/>
        <w:b/>
        <w:bCs/>
        <w:sz w:val="40"/>
        <w:szCs w:val="40"/>
        <w:lang w:val="en-GB"/>
      </w:rPr>
      <w:tab/>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E3B"/>
    <w:multiLevelType w:val="hybridMultilevel"/>
    <w:tmpl w:val="DF568C4C"/>
    <w:lvl w:ilvl="0" w:tplc="C0FC3F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A6512"/>
    <w:multiLevelType w:val="hybridMultilevel"/>
    <w:tmpl w:val="3AB838A0"/>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7D99"/>
    <w:multiLevelType w:val="hybridMultilevel"/>
    <w:tmpl w:val="016A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15FDA"/>
    <w:multiLevelType w:val="multilevel"/>
    <w:tmpl w:val="15024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077EBE"/>
    <w:multiLevelType w:val="hybridMultilevel"/>
    <w:tmpl w:val="A22A8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5946F4"/>
    <w:multiLevelType w:val="hybridMultilevel"/>
    <w:tmpl w:val="88AA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D52F3"/>
    <w:multiLevelType w:val="hybridMultilevel"/>
    <w:tmpl w:val="1548A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B1A77"/>
    <w:multiLevelType w:val="hybridMultilevel"/>
    <w:tmpl w:val="D90E9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6527F"/>
    <w:multiLevelType w:val="hybridMultilevel"/>
    <w:tmpl w:val="461055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070E66"/>
    <w:multiLevelType w:val="multilevel"/>
    <w:tmpl w:val="4A62285E"/>
    <w:lvl w:ilvl="0">
      <w:start w:val="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B0358B5"/>
    <w:multiLevelType w:val="multilevel"/>
    <w:tmpl w:val="F0E632E6"/>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FF34B44"/>
    <w:multiLevelType w:val="hybridMultilevel"/>
    <w:tmpl w:val="524C94E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C652F5"/>
    <w:multiLevelType w:val="hybridMultilevel"/>
    <w:tmpl w:val="7F3E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906C2"/>
    <w:multiLevelType w:val="hybridMultilevel"/>
    <w:tmpl w:val="FB965BFC"/>
    <w:lvl w:ilvl="0" w:tplc="C0FC3F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25CC8"/>
    <w:multiLevelType w:val="multilevel"/>
    <w:tmpl w:val="79F2D7A6"/>
    <w:lvl w:ilvl="0">
      <w:start w:val="8"/>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D02210"/>
    <w:multiLevelType w:val="hybridMultilevel"/>
    <w:tmpl w:val="82CC6D76"/>
    <w:lvl w:ilvl="0" w:tplc="FB5CB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D24EF"/>
    <w:multiLevelType w:val="hybridMultilevel"/>
    <w:tmpl w:val="37D65ED0"/>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D45EB"/>
    <w:multiLevelType w:val="hybridMultilevel"/>
    <w:tmpl w:val="D0364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05195"/>
    <w:multiLevelType w:val="hybridMultilevel"/>
    <w:tmpl w:val="0D0A7740"/>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92785"/>
    <w:multiLevelType w:val="hybridMultilevel"/>
    <w:tmpl w:val="AD3A12FA"/>
    <w:lvl w:ilvl="0" w:tplc="0409000B">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20" w15:restartNumberingAfterBreak="0">
    <w:nsid w:val="3EE475FB"/>
    <w:multiLevelType w:val="hybridMultilevel"/>
    <w:tmpl w:val="E1EA739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070725"/>
    <w:multiLevelType w:val="hybridMultilevel"/>
    <w:tmpl w:val="1C845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AE5BA3"/>
    <w:multiLevelType w:val="hybridMultilevel"/>
    <w:tmpl w:val="95C07F7E"/>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E7671"/>
    <w:multiLevelType w:val="multilevel"/>
    <w:tmpl w:val="24BCACF2"/>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46D63435"/>
    <w:multiLevelType w:val="multilevel"/>
    <w:tmpl w:val="199E3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BE2090"/>
    <w:multiLevelType w:val="multilevel"/>
    <w:tmpl w:val="2006D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C483498"/>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552F6C"/>
    <w:multiLevelType w:val="hybridMultilevel"/>
    <w:tmpl w:val="12EC38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6D18D8"/>
    <w:multiLevelType w:val="hybridMultilevel"/>
    <w:tmpl w:val="755CA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50162"/>
    <w:multiLevelType w:val="multilevel"/>
    <w:tmpl w:val="15024A90"/>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0" w15:restartNumberingAfterBreak="0">
    <w:nsid w:val="58D35911"/>
    <w:multiLevelType w:val="hybridMultilevel"/>
    <w:tmpl w:val="50D0BFE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1A6B2E"/>
    <w:multiLevelType w:val="hybridMultilevel"/>
    <w:tmpl w:val="10D89174"/>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7D0A28"/>
    <w:multiLevelType w:val="hybridMultilevel"/>
    <w:tmpl w:val="5522778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CB4874"/>
    <w:multiLevelType w:val="multilevel"/>
    <w:tmpl w:val="931AB4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4157D4"/>
    <w:multiLevelType w:val="hybridMultilevel"/>
    <w:tmpl w:val="A05EA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9D6C1B"/>
    <w:multiLevelType w:val="multilevel"/>
    <w:tmpl w:val="15024A9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337B19"/>
    <w:multiLevelType w:val="multilevel"/>
    <w:tmpl w:val="8A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1752A"/>
    <w:multiLevelType w:val="hybridMultilevel"/>
    <w:tmpl w:val="476C4C9C"/>
    <w:lvl w:ilvl="0" w:tplc="04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243BC5"/>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506A15"/>
    <w:multiLevelType w:val="hybridMultilevel"/>
    <w:tmpl w:val="E0023086"/>
    <w:lvl w:ilvl="0" w:tplc="0409000B">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40" w15:restartNumberingAfterBreak="0">
    <w:nsid w:val="62C3259F"/>
    <w:multiLevelType w:val="hybridMultilevel"/>
    <w:tmpl w:val="E862AD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E31888"/>
    <w:multiLevelType w:val="hybridMultilevel"/>
    <w:tmpl w:val="BBDECBF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3158E0"/>
    <w:multiLevelType w:val="hybridMultilevel"/>
    <w:tmpl w:val="F7B0D4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3" w15:restartNumberingAfterBreak="0">
    <w:nsid w:val="6CF36BEF"/>
    <w:multiLevelType w:val="hybridMultilevel"/>
    <w:tmpl w:val="2C32BFF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E643DEF"/>
    <w:multiLevelType w:val="hybridMultilevel"/>
    <w:tmpl w:val="90DAA530"/>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54121"/>
    <w:multiLevelType w:val="multilevel"/>
    <w:tmpl w:val="8F508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CE22CB"/>
    <w:multiLevelType w:val="hybridMultilevel"/>
    <w:tmpl w:val="178C9858"/>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77C13"/>
    <w:multiLevelType w:val="hybridMultilevel"/>
    <w:tmpl w:val="A9440E4A"/>
    <w:lvl w:ilvl="0" w:tplc="0409000B">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48" w15:restartNumberingAfterBreak="0">
    <w:nsid w:val="78AB0EF6"/>
    <w:multiLevelType w:val="hybridMultilevel"/>
    <w:tmpl w:val="5D9CBB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975BA7"/>
    <w:multiLevelType w:val="hybridMultilevel"/>
    <w:tmpl w:val="A8987438"/>
    <w:lvl w:ilvl="0" w:tplc="34167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8"/>
  </w:num>
  <w:num w:numId="4">
    <w:abstractNumId w:val="31"/>
  </w:num>
  <w:num w:numId="5">
    <w:abstractNumId w:val="41"/>
  </w:num>
  <w:num w:numId="6">
    <w:abstractNumId w:val="39"/>
  </w:num>
  <w:num w:numId="7">
    <w:abstractNumId w:val="37"/>
  </w:num>
  <w:num w:numId="8">
    <w:abstractNumId w:val="43"/>
  </w:num>
  <w:num w:numId="9">
    <w:abstractNumId w:val="11"/>
  </w:num>
  <w:num w:numId="10">
    <w:abstractNumId w:val="8"/>
  </w:num>
  <w:num w:numId="11">
    <w:abstractNumId w:val="30"/>
  </w:num>
  <w:num w:numId="12">
    <w:abstractNumId w:val="47"/>
  </w:num>
  <w:num w:numId="13">
    <w:abstractNumId w:val="7"/>
  </w:num>
  <w:num w:numId="14">
    <w:abstractNumId w:val="27"/>
  </w:num>
  <w:num w:numId="15">
    <w:abstractNumId w:val="34"/>
  </w:num>
  <w:num w:numId="16">
    <w:abstractNumId w:val="17"/>
  </w:num>
  <w:num w:numId="17">
    <w:abstractNumId w:val="32"/>
  </w:num>
  <w:num w:numId="18">
    <w:abstractNumId w:val="4"/>
  </w:num>
  <w:num w:numId="19">
    <w:abstractNumId w:val="40"/>
  </w:num>
  <w:num w:numId="20">
    <w:abstractNumId w:val="19"/>
  </w:num>
  <w:num w:numId="21">
    <w:abstractNumId w:val="20"/>
  </w:num>
  <w:num w:numId="22">
    <w:abstractNumId w:val="15"/>
  </w:num>
  <w:num w:numId="23">
    <w:abstractNumId w:val="12"/>
  </w:num>
  <w:num w:numId="24">
    <w:abstractNumId w:val="25"/>
  </w:num>
  <w:num w:numId="25">
    <w:abstractNumId w:val="23"/>
  </w:num>
  <w:num w:numId="26">
    <w:abstractNumId w:val="28"/>
  </w:num>
  <w:num w:numId="27">
    <w:abstractNumId w:val="6"/>
  </w:num>
  <w:num w:numId="28">
    <w:abstractNumId w:val="10"/>
  </w:num>
  <w:num w:numId="29">
    <w:abstractNumId w:val="13"/>
  </w:num>
  <w:num w:numId="30">
    <w:abstractNumId w:val="0"/>
  </w:num>
  <w:num w:numId="31">
    <w:abstractNumId w:val="42"/>
  </w:num>
  <w:num w:numId="32">
    <w:abstractNumId w:val="24"/>
  </w:num>
  <w:num w:numId="33">
    <w:abstractNumId w:val="26"/>
  </w:num>
  <w:num w:numId="34">
    <w:abstractNumId w:val="38"/>
  </w:num>
  <w:num w:numId="35">
    <w:abstractNumId w:val="45"/>
  </w:num>
  <w:num w:numId="36">
    <w:abstractNumId w:val="3"/>
  </w:num>
  <w:num w:numId="37">
    <w:abstractNumId w:val="29"/>
  </w:num>
  <w:num w:numId="38">
    <w:abstractNumId w:val="33"/>
  </w:num>
  <w:num w:numId="39">
    <w:abstractNumId w:val="35"/>
  </w:num>
  <w:num w:numId="40">
    <w:abstractNumId w:val="36"/>
  </w:num>
  <w:num w:numId="41">
    <w:abstractNumId w:val="21"/>
  </w:num>
  <w:num w:numId="42">
    <w:abstractNumId w:val="5"/>
  </w:num>
  <w:num w:numId="43">
    <w:abstractNumId w:val="44"/>
  </w:num>
  <w:num w:numId="44">
    <w:abstractNumId w:val="18"/>
  </w:num>
  <w:num w:numId="45">
    <w:abstractNumId w:val="46"/>
  </w:num>
  <w:num w:numId="46">
    <w:abstractNumId w:val="49"/>
  </w:num>
  <w:num w:numId="47">
    <w:abstractNumId w:val="16"/>
  </w:num>
  <w:num w:numId="48">
    <w:abstractNumId w:val="22"/>
  </w:num>
  <w:num w:numId="49">
    <w:abstractNumId w:val="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342A"/>
    <w:rsid w:val="000218BA"/>
    <w:rsid w:val="000240E7"/>
    <w:rsid w:val="00024459"/>
    <w:rsid w:val="000245BA"/>
    <w:rsid w:val="00026DC6"/>
    <w:rsid w:val="000364D8"/>
    <w:rsid w:val="000805D9"/>
    <w:rsid w:val="000A5045"/>
    <w:rsid w:val="000B7689"/>
    <w:rsid w:val="000C2123"/>
    <w:rsid w:val="000E7CCE"/>
    <w:rsid w:val="001023D8"/>
    <w:rsid w:val="00126330"/>
    <w:rsid w:val="00127B38"/>
    <w:rsid w:val="00131065"/>
    <w:rsid w:val="00132935"/>
    <w:rsid w:val="00136747"/>
    <w:rsid w:val="00141B2F"/>
    <w:rsid w:val="00154ABC"/>
    <w:rsid w:val="001768C4"/>
    <w:rsid w:val="00180CA8"/>
    <w:rsid w:val="001817CD"/>
    <w:rsid w:val="001842C3"/>
    <w:rsid w:val="001846A4"/>
    <w:rsid w:val="001923DE"/>
    <w:rsid w:val="001D62C2"/>
    <w:rsid w:val="001E6B13"/>
    <w:rsid w:val="001F4DD9"/>
    <w:rsid w:val="001F7BA9"/>
    <w:rsid w:val="0020189B"/>
    <w:rsid w:val="002106BB"/>
    <w:rsid w:val="00222E27"/>
    <w:rsid w:val="00232ECD"/>
    <w:rsid w:val="0024211E"/>
    <w:rsid w:val="00250F32"/>
    <w:rsid w:val="00281B77"/>
    <w:rsid w:val="002A5EFB"/>
    <w:rsid w:val="002B2EAE"/>
    <w:rsid w:val="002C0444"/>
    <w:rsid w:val="002D3B32"/>
    <w:rsid w:val="003224DE"/>
    <w:rsid w:val="00342E98"/>
    <w:rsid w:val="00361740"/>
    <w:rsid w:val="00380020"/>
    <w:rsid w:val="003870B3"/>
    <w:rsid w:val="003906D1"/>
    <w:rsid w:val="00390E01"/>
    <w:rsid w:val="00391334"/>
    <w:rsid w:val="003B113C"/>
    <w:rsid w:val="003C5F20"/>
    <w:rsid w:val="003F6BEA"/>
    <w:rsid w:val="00401B8D"/>
    <w:rsid w:val="00405A59"/>
    <w:rsid w:val="004139D6"/>
    <w:rsid w:val="004237C3"/>
    <w:rsid w:val="00425E04"/>
    <w:rsid w:val="00435002"/>
    <w:rsid w:val="00441C44"/>
    <w:rsid w:val="00447319"/>
    <w:rsid w:val="00470F8A"/>
    <w:rsid w:val="00472FAB"/>
    <w:rsid w:val="004800B1"/>
    <w:rsid w:val="004A2EE5"/>
    <w:rsid w:val="004A34DC"/>
    <w:rsid w:val="004D5D47"/>
    <w:rsid w:val="004D70D0"/>
    <w:rsid w:val="004E57F2"/>
    <w:rsid w:val="004F5406"/>
    <w:rsid w:val="00500EA9"/>
    <w:rsid w:val="00511DDA"/>
    <w:rsid w:val="00541C04"/>
    <w:rsid w:val="00561B16"/>
    <w:rsid w:val="0056388B"/>
    <w:rsid w:val="00565C2C"/>
    <w:rsid w:val="00571F65"/>
    <w:rsid w:val="00585A6C"/>
    <w:rsid w:val="005A08E9"/>
    <w:rsid w:val="005A4203"/>
    <w:rsid w:val="005B1646"/>
    <w:rsid w:val="005C1D62"/>
    <w:rsid w:val="005C4922"/>
    <w:rsid w:val="005C68BE"/>
    <w:rsid w:val="005D1FE8"/>
    <w:rsid w:val="00645C21"/>
    <w:rsid w:val="00647EEE"/>
    <w:rsid w:val="00657750"/>
    <w:rsid w:val="006652E1"/>
    <w:rsid w:val="006928BC"/>
    <w:rsid w:val="006A17DF"/>
    <w:rsid w:val="006A506F"/>
    <w:rsid w:val="006F7489"/>
    <w:rsid w:val="00723D70"/>
    <w:rsid w:val="00735858"/>
    <w:rsid w:val="00754968"/>
    <w:rsid w:val="007575B7"/>
    <w:rsid w:val="00764C0D"/>
    <w:rsid w:val="00787664"/>
    <w:rsid w:val="007C4D68"/>
    <w:rsid w:val="007F7C19"/>
    <w:rsid w:val="00800251"/>
    <w:rsid w:val="0080489D"/>
    <w:rsid w:val="00820BBC"/>
    <w:rsid w:val="00827F5E"/>
    <w:rsid w:val="00871773"/>
    <w:rsid w:val="00882D2C"/>
    <w:rsid w:val="008832E1"/>
    <w:rsid w:val="00885B25"/>
    <w:rsid w:val="0088676D"/>
    <w:rsid w:val="008A1F14"/>
    <w:rsid w:val="008D611E"/>
    <w:rsid w:val="00922844"/>
    <w:rsid w:val="009266A3"/>
    <w:rsid w:val="00943FD6"/>
    <w:rsid w:val="00965079"/>
    <w:rsid w:val="00972CD1"/>
    <w:rsid w:val="00982924"/>
    <w:rsid w:val="00987F60"/>
    <w:rsid w:val="0099164C"/>
    <w:rsid w:val="00992DC0"/>
    <w:rsid w:val="009953C1"/>
    <w:rsid w:val="009C23FE"/>
    <w:rsid w:val="009C2E7D"/>
    <w:rsid w:val="009C3474"/>
    <w:rsid w:val="009C5F86"/>
    <w:rsid w:val="009D6688"/>
    <w:rsid w:val="00A06538"/>
    <w:rsid w:val="00A12BDF"/>
    <w:rsid w:val="00A13683"/>
    <w:rsid w:val="00A553F5"/>
    <w:rsid w:val="00A76A28"/>
    <w:rsid w:val="00A77123"/>
    <w:rsid w:val="00AB4398"/>
    <w:rsid w:val="00AD1B84"/>
    <w:rsid w:val="00AD4E44"/>
    <w:rsid w:val="00AE26E8"/>
    <w:rsid w:val="00AF5063"/>
    <w:rsid w:val="00B11AD6"/>
    <w:rsid w:val="00B352AE"/>
    <w:rsid w:val="00B43742"/>
    <w:rsid w:val="00B644BB"/>
    <w:rsid w:val="00B7315B"/>
    <w:rsid w:val="00B86F1B"/>
    <w:rsid w:val="00BB0F7B"/>
    <w:rsid w:val="00BC3D9C"/>
    <w:rsid w:val="00BD53D9"/>
    <w:rsid w:val="00BF0CB0"/>
    <w:rsid w:val="00C07DD6"/>
    <w:rsid w:val="00C4401B"/>
    <w:rsid w:val="00C50C5C"/>
    <w:rsid w:val="00C66882"/>
    <w:rsid w:val="00C81ED3"/>
    <w:rsid w:val="00C8592C"/>
    <w:rsid w:val="00CD5D65"/>
    <w:rsid w:val="00CE6C9F"/>
    <w:rsid w:val="00CF6869"/>
    <w:rsid w:val="00D217E1"/>
    <w:rsid w:val="00D22C5C"/>
    <w:rsid w:val="00D2766C"/>
    <w:rsid w:val="00D4403E"/>
    <w:rsid w:val="00D44B8E"/>
    <w:rsid w:val="00D574DF"/>
    <w:rsid w:val="00D578FB"/>
    <w:rsid w:val="00D7201C"/>
    <w:rsid w:val="00D7591A"/>
    <w:rsid w:val="00D82844"/>
    <w:rsid w:val="00D93A7B"/>
    <w:rsid w:val="00D95407"/>
    <w:rsid w:val="00DA1606"/>
    <w:rsid w:val="00DA6B7E"/>
    <w:rsid w:val="00DB2338"/>
    <w:rsid w:val="00DB74CC"/>
    <w:rsid w:val="00DD16E9"/>
    <w:rsid w:val="00E017CB"/>
    <w:rsid w:val="00E03CA2"/>
    <w:rsid w:val="00E100E6"/>
    <w:rsid w:val="00E3444D"/>
    <w:rsid w:val="00E36226"/>
    <w:rsid w:val="00E5744D"/>
    <w:rsid w:val="00E638C2"/>
    <w:rsid w:val="00E75134"/>
    <w:rsid w:val="00EB2C46"/>
    <w:rsid w:val="00EC779F"/>
    <w:rsid w:val="00F163F7"/>
    <w:rsid w:val="00F163FF"/>
    <w:rsid w:val="00F608A5"/>
    <w:rsid w:val="00F63C3B"/>
    <w:rsid w:val="00F77119"/>
    <w:rsid w:val="00F811B1"/>
    <w:rsid w:val="00FA4588"/>
    <w:rsid w:val="00FC6089"/>
    <w:rsid w:val="00FD12FA"/>
    <w:rsid w:val="00FE1AE5"/>
    <w:rsid w:val="00FE5032"/>
    <w:rsid w:val="00FF1A52"/>
    <w:rsid w:val="0BD751B8"/>
    <w:rsid w:val="14A13614"/>
    <w:rsid w:val="18C4CC93"/>
    <w:rsid w:val="296D9550"/>
    <w:rsid w:val="2E64350A"/>
    <w:rsid w:val="3654684C"/>
    <w:rsid w:val="5028AD5B"/>
    <w:rsid w:val="57736F53"/>
    <w:rsid w:val="66ED1241"/>
    <w:rsid w:val="6986DA43"/>
    <w:rsid w:val="6D14B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FCAA7F"/>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9Char">
    <w:name w:val="Heading 9 Char"/>
    <w:link w:val="Heading9"/>
    <w:uiPriority w:val="9"/>
    <w:semiHidden/>
    <w:rsid w:val="0080489D"/>
    <w:rPr>
      <w:rFonts w:ascii="Cambria" w:eastAsia="Times New Roman" w:hAnsi="Cambria" w:cs="Times New Roman"/>
      <w:sz w:val="22"/>
      <w:szCs w:val="22"/>
      <w:lang w:val="en-US" w:eastAsia="en-US"/>
    </w:rPr>
  </w:style>
  <w:style w:type="paragraph" w:customStyle="1" w:styleId="1AutoList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customStyle="1" w:styleId="Quick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uiPriority w:val="39"/>
    <w:rsid w:val="0008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customStyle="1" w:styleId="BalloonTextChar">
    <w:name w:val="Balloon Text Char"/>
    <w:link w:val="BalloonText"/>
    <w:uiPriority w:val="99"/>
    <w:semiHidden/>
    <w:rsid w:val="00B352AE"/>
    <w:rPr>
      <w:rFonts w:ascii="Tahoma" w:hAnsi="Tahoma" w:cs="Tahoma"/>
      <w:sz w:val="16"/>
      <w:szCs w:val="16"/>
      <w:lang w:val="en-US" w:eastAsia="en-US"/>
    </w:rPr>
  </w:style>
  <w:style w:type="character" w:customStyle="1" w:styleId="Heading8Char">
    <w:name w:val="Heading 8 Char"/>
    <w:link w:val="Heading8"/>
    <w:uiPriority w:val="9"/>
    <w:semiHidden/>
    <w:rsid w:val="001F4DD9"/>
    <w:rPr>
      <w:rFonts w:ascii="Calibri" w:eastAsia="Times New Roman" w:hAnsi="Calibri"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customStyle="1" w:styleId="BodyTextChar">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customStyle="1" w:styleId="BodyTextIndentChar">
    <w:name w:val="Body Text Indent Char"/>
    <w:link w:val="BodyTextIndent"/>
    <w:rsid w:val="001F4DD9"/>
    <w:rPr>
      <w:rFonts w:ascii="Arial" w:hAnsi="Arial" w:cs="Arial"/>
      <w:szCs w:val="24"/>
      <w:lang w:eastAsia="en-US"/>
    </w:rPr>
  </w:style>
  <w:style w:type="character" w:customStyle="1" w:styleId="Heading2Char">
    <w:name w:val="Heading 2 Char"/>
    <w:link w:val="Heading2"/>
    <w:uiPriority w:val="9"/>
    <w:semiHidden/>
    <w:rsid w:val="000218BA"/>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218BA"/>
    <w:rPr>
      <w:rFonts w:ascii="Cambria" w:eastAsia="Times New Roman" w:hAnsi="Cambria" w:cs="Times New Roman"/>
      <w:b/>
      <w:bCs/>
      <w:sz w:val="26"/>
      <w:szCs w:val="26"/>
      <w:lang w:val="en-US" w:eastAsia="en-US"/>
    </w:rPr>
  </w:style>
  <w:style w:type="character" w:customStyle="1" w:styleId="apple-converted-space">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customStyle="1" w:styleId="Default">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D6D9D-DC65-4DE7-B5E2-DA7640677290}">
  <ds:schemaRefs>
    <ds:schemaRef ds:uri="http://schemas.openxmlformats.org/package/2006/metadata/core-properties"/>
    <ds:schemaRef ds:uri="1d3c67fa-1acf-491d-8447-7c5b343a2450"/>
    <ds:schemaRef ds:uri="http://schemas.microsoft.com/office/infopath/2007/PartnerControls"/>
    <ds:schemaRef ds:uri="http://schemas.microsoft.com/office/2006/documentManagement/types"/>
    <ds:schemaRef ds:uri="http://purl.org/dc/elements/1.1/"/>
    <ds:schemaRef ds:uri="http://purl.org/dc/dcmitype/"/>
    <ds:schemaRef ds:uri="d008e4b5-c68d-41d4-a63c-0f49f7856806"/>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BFAA8AC-3013-49F0-95F4-4978450FFDFF}">
  <ds:schemaRefs>
    <ds:schemaRef ds:uri="http://schemas.microsoft.com/sharepoint/v3/contenttype/forms"/>
  </ds:schemaRefs>
</ds:datastoreItem>
</file>

<file path=customXml/itemProps3.xml><?xml version="1.0" encoding="utf-8"?>
<ds:datastoreItem xmlns:ds="http://schemas.openxmlformats.org/officeDocument/2006/customXml" ds:itemID="{E5C2B653-76E7-49B0-8355-D0AC41C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Group</vt:lpstr>
    </vt:vector>
  </TitlesOfParts>
  <Company>European Wellcare</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Nigel Troop</cp:lastModifiedBy>
  <cp:revision>20</cp:revision>
  <cp:lastPrinted>2020-07-28T08:33:00Z</cp:lastPrinted>
  <dcterms:created xsi:type="dcterms:W3CDTF">2017-10-16T11:02:00Z</dcterms:created>
  <dcterms:modified xsi:type="dcterms:W3CDTF">2024-09-08T14:50:00Z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206400</vt:r8>
  </property>
  <property fmtid="{D5CDD505-2E9C-101B-9397-08002B2CF9AE}" pid="4" name="MediaServiceImageTags">
    <vt:lpwstr/>
  </property>
</Properties>
</file>